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D44" w:rsidRDefault="0046717D" w:rsidP="00524D44">
      <w:pPr>
        <w:tabs>
          <w:tab w:val="left" w:pos="426"/>
        </w:tabs>
        <w:spacing w:after="0"/>
        <w:ind w:left="709"/>
        <w:rPr>
          <w:i/>
          <w:sz w:val="24"/>
          <w:szCs w:val="24"/>
        </w:rPr>
      </w:pPr>
      <w:r w:rsidRPr="0046717D">
        <w:rPr>
          <w:noProof/>
          <w:lang w:eastAsia="fr-FR"/>
        </w:rPr>
        <w:pict>
          <v:shapetype id="_x0000_t202" coordsize="21600,21600" o:spt="202" path="m,l,21600r21600,l21600,xe">
            <v:stroke joinstyle="miter"/>
            <v:path gradientshapeok="t" o:connecttype="rect"/>
          </v:shapetype>
          <v:shape id="Zone de texte 5" o:spid="_x0000_s1027" type="#_x0000_t202" style="position:absolute;left:0;text-align:left;margin-left:-20.55pt;margin-top:-31pt;width:519pt;height:159pt;z-index:2516556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" fillcolor="#5f9127" strokecolor="#090" strokeweight=".5pt">
            <v:shadow on="t" type="perspective" color="black" opacity="28270f" offset="0,4pt" matrix="1311f,,,1311f"/>
            <v:textbox>
              <w:txbxContent>
                <w:p w:rsidR="00524D44" w:rsidRPr="0007436A" w:rsidRDefault="0007436A" w:rsidP="00BA3D1F">
                  <w:pPr>
                    <w:spacing w:after="240" w:line="240" w:lineRule="auto"/>
                    <w:rPr>
                      <w:sz w:val="24"/>
                      <w:szCs w:val="24"/>
                    </w:rPr>
                  </w:pPr>
                  <w:r>
                    <w:rPr>
                      <w:sz w:val="24"/>
                      <w:szCs w:val="24"/>
                    </w:rPr>
                    <w:t xml:space="preserve"> </w:t>
                  </w:r>
                  <w:r w:rsidR="00524D44" w:rsidRPr="0007436A">
                    <w:rPr>
                      <w:sz w:val="24"/>
                      <w:szCs w:val="24"/>
                    </w:rPr>
                    <w:t xml:space="preserve">                                                                  </w:t>
                  </w:r>
                  <w:r w:rsidR="00524D44" w:rsidRPr="0007436A">
                    <w:rPr>
                      <w:rFonts w:cs="Calibri"/>
                      <w:noProof/>
                      <w:sz w:val="20"/>
                      <w:szCs w:val="20"/>
                      <w:lang w:eastAsia="zh-TW" w:bidi="he-IL"/>
                    </w:rPr>
                    <w:drawing>
                      <wp:inline distT="0" distB="0" distL="0" distR="0">
                        <wp:extent cx="546847" cy="581025"/>
                        <wp:effectExtent l="19050" t="19050" r="2476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674" cy="599966"/>
                                </a:xfrm>
                                <a:prstGeom prst="rect">
                                  <a:avLst/>
                                </a:prstGeom>
                                <a:noFill/>
                                <a:ln w="9525" cmpd="sng">
                                  <a:solidFill>
                                    <a:srgbClr val="FBE5D6"/>
                                  </a:solidFill>
                                  <a:miter lim="800000"/>
                                  <a:headEnd/>
                                  <a:tailEnd/>
                                </a:ln>
                                <a:effectLst/>
                              </pic:spPr>
                            </pic:pic>
                          </a:graphicData>
                        </a:graphic>
                      </wp:inline>
                    </w:drawing>
                  </w:r>
                </w:p>
                <w:p w:rsidR="00524D44" w:rsidRPr="0007436A" w:rsidRDefault="00524D44" w:rsidP="00EE0137">
                  <w:pPr>
                    <w:spacing w:line="168" w:lineRule="auto"/>
                    <w:rPr>
                      <w:sz w:val="24"/>
                      <w:szCs w:val="24"/>
                    </w:rPr>
                  </w:pPr>
                  <w:r w:rsidRPr="0007436A">
                    <w:rPr>
                      <w:sz w:val="24"/>
                      <w:szCs w:val="24"/>
                    </w:rPr>
                    <w:t xml:space="preserve">                  </w:t>
                  </w:r>
                  <w:r w:rsidR="00DC099C" w:rsidRPr="0007436A">
                    <w:rPr>
                      <w:sz w:val="24"/>
                      <w:szCs w:val="24"/>
                    </w:rPr>
                    <w:t xml:space="preserve">          </w:t>
                  </w:r>
                  <w:r w:rsidRPr="0007436A">
                    <w:rPr>
                      <w:sz w:val="24"/>
                      <w:szCs w:val="24"/>
                    </w:rPr>
                    <w:t>SOCIÉTÉ DES MEMBRES DE LA LÉGION D’HONNEUR</w:t>
                  </w:r>
                </w:p>
                <w:p w:rsidR="00524D44" w:rsidRPr="0007436A" w:rsidRDefault="00524D44" w:rsidP="009B3606">
                  <w:pPr>
                    <w:spacing w:after="240" w:line="168" w:lineRule="auto"/>
                    <w:rPr>
                      <w:sz w:val="20"/>
                      <w:szCs w:val="20"/>
                    </w:rPr>
                  </w:pPr>
                  <w:r w:rsidRPr="0007436A">
                    <w:rPr>
                      <w:sz w:val="20"/>
                      <w:szCs w:val="20"/>
                    </w:rPr>
                    <w:t xml:space="preserve">                       </w:t>
                  </w:r>
                  <w:r w:rsidR="00DC099C" w:rsidRPr="0007436A">
                    <w:rPr>
                      <w:sz w:val="20"/>
                      <w:szCs w:val="20"/>
                    </w:rPr>
                    <w:t xml:space="preserve">           </w:t>
                  </w:r>
                  <w:r w:rsidRPr="0007436A">
                    <w:rPr>
                      <w:sz w:val="20"/>
                      <w:szCs w:val="20"/>
                    </w:rPr>
                    <w:t>SECTION PARIS XIII -  Président</w:t>
                  </w:r>
                  <w:r w:rsidR="009B3606">
                    <w:rPr>
                      <w:sz w:val="20"/>
                      <w:szCs w:val="20"/>
                    </w:rPr>
                    <w:t xml:space="preserve">e : Marie </w:t>
                  </w:r>
                  <w:proofErr w:type="spellStart"/>
                  <w:r w:rsidR="009B3606">
                    <w:rPr>
                      <w:sz w:val="20"/>
                      <w:szCs w:val="20"/>
                    </w:rPr>
                    <w:t>Agam</w:t>
                  </w:r>
                  <w:proofErr w:type="spellEnd"/>
                </w:p>
                <w:p w:rsidR="00524D44" w:rsidRPr="0007436A" w:rsidRDefault="00524D44" w:rsidP="00EE0137">
                  <w:pPr>
                    <w:spacing w:before="120" w:line="168" w:lineRule="auto"/>
                    <w:rPr>
                      <w:sz w:val="20"/>
                      <w:szCs w:val="20"/>
                    </w:rPr>
                  </w:pPr>
                  <w:r w:rsidRPr="0007436A">
                    <w:rPr>
                      <w:sz w:val="20"/>
                      <w:szCs w:val="20"/>
                    </w:rPr>
                    <w:t xml:space="preserve">                                     </w:t>
                  </w:r>
                  <w:r w:rsidR="00DC099C" w:rsidRPr="0007436A">
                    <w:rPr>
                      <w:sz w:val="20"/>
                      <w:szCs w:val="20"/>
                    </w:rPr>
                    <w:t xml:space="preserve">          </w:t>
                  </w:r>
                  <w:r w:rsidRPr="0007436A">
                    <w:rPr>
                      <w:sz w:val="20"/>
                      <w:szCs w:val="20"/>
                    </w:rPr>
                    <w:t>COMPTE</w:t>
                  </w:r>
                  <w:r w:rsidR="009E2A9B">
                    <w:rPr>
                      <w:sz w:val="20"/>
                      <w:szCs w:val="20"/>
                    </w:rPr>
                    <w:t xml:space="preserve"> RENDU DE LA RÉUNION DU BUREAU</w:t>
                  </w:r>
                  <w:r w:rsidRPr="0007436A">
                    <w:rPr>
                      <w:sz w:val="20"/>
                      <w:szCs w:val="20"/>
                    </w:rPr>
                    <w:t xml:space="preserve">     </w:t>
                  </w:r>
                </w:p>
                <w:p w:rsidR="00524D44" w:rsidRPr="0007436A" w:rsidRDefault="00524D44" w:rsidP="00524D44">
                  <w:pPr>
                    <w:spacing w:line="160" w:lineRule="exact"/>
                    <w:jc w:val="center"/>
                    <w:rPr>
                      <w:sz w:val="20"/>
                      <w:szCs w:val="20"/>
                    </w:rPr>
                  </w:pPr>
                </w:p>
                <w:p w:rsidR="00524D44" w:rsidRPr="0007436A" w:rsidRDefault="00524D44" w:rsidP="00524D44">
                  <w:pPr>
                    <w:spacing w:after="0" w:line="160" w:lineRule="exact"/>
                    <w:jc w:val="center"/>
                    <w:rPr>
                      <w:sz w:val="20"/>
                      <w:szCs w:val="20"/>
                    </w:rPr>
                  </w:pPr>
                  <w:r w:rsidRPr="0007436A">
                    <w:rPr>
                      <w:sz w:val="20"/>
                      <w:szCs w:val="20"/>
                    </w:rPr>
                    <w:t xml:space="preserve">                  </w:t>
                  </w:r>
                </w:p>
                <w:p w:rsidR="00524D44" w:rsidRPr="0007436A" w:rsidRDefault="00524D44" w:rsidP="00524D44">
                  <w:pPr>
                    <w:spacing w:after="0" w:line="160" w:lineRule="exact"/>
                    <w:jc w:val="center"/>
                    <w:rPr>
                      <w:sz w:val="20"/>
                      <w:szCs w:val="20"/>
                    </w:rPr>
                  </w:pPr>
                </w:p>
                <w:p w:rsidR="00524D44" w:rsidRPr="0007436A" w:rsidRDefault="00524D44" w:rsidP="00524D44">
                  <w:pPr>
                    <w:spacing w:after="0" w:line="160" w:lineRule="exact"/>
                    <w:jc w:val="center"/>
                    <w:rPr>
                      <w:sz w:val="20"/>
                      <w:szCs w:val="20"/>
                    </w:rPr>
                  </w:pPr>
                </w:p>
                <w:p w:rsidR="00524D44" w:rsidRPr="0007436A" w:rsidRDefault="00524D44" w:rsidP="00524D44">
                  <w:pPr>
                    <w:spacing w:after="0" w:line="160" w:lineRule="exact"/>
                    <w:jc w:val="center"/>
                    <w:rPr>
                      <w:sz w:val="20"/>
                      <w:szCs w:val="20"/>
                    </w:rPr>
                  </w:pPr>
                </w:p>
              </w:txbxContent>
            </v:textbox>
            <w10:wrap anchorx="margin"/>
          </v:shape>
        </w:pict>
      </w:r>
      <w:r w:rsidRPr="0046717D">
        <w:rPr>
          <w:noProof/>
          <w:lang w:eastAsia="fr-FR"/>
        </w:rPr>
        <w:pict>
          <v:shape id="Zone de texte 7" o:spid="_x0000_s1026" type="#_x0000_t202" style="position:absolute;left:0;text-align:left;margin-left:344pt;margin-top:.25pt;width:145.95pt;height:104.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" fillcolor="#5f9127" stroked="f">
            <v:textbox>
              <w:txbxContent>
                <w:p w:rsidR="00524D44" w:rsidRDefault="00060DF3" w:rsidP="00524D44">
                  <w:pPr>
                    <w:jc w:val="center"/>
                  </w:pPr>
                  <w:r>
                    <w:rPr>
                      <w:noProof/>
                      <w:lang w:eastAsia="zh-TW" w:bidi="he-IL"/>
                    </w:rPr>
                    <w:drawing>
                      <wp:inline distT="0" distB="0" distL="0" distR="0">
                        <wp:extent cx="1670685" cy="1293839"/>
                        <wp:effectExtent l="0" t="0" r="5715" b="1905"/>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70685" cy="1293839"/>
                                </a:xfrm>
                                <a:prstGeom prst="rect">
                                  <a:avLst/>
                                </a:prstGeom>
                                <a:noFill/>
                                <a:ln w="9525">
                                  <a:noFill/>
                                  <a:miter lim="800000"/>
                                  <a:headEnd/>
                                  <a:tailEnd/>
                                </a:ln>
                              </pic:spPr>
                            </pic:pic>
                          </a:graphicData>
                        </a:graphic>
                      </wp:inline>
                    </w:drawing>
                  </w:r>
                </w:p>
              </w:txbxContent>
            </v:textbox>
          </v:shape>
        </w:pict>
      </w:r>
      <w:r w:rsidRPr="0046717D">
        <w:rPr>
          <w:noProof/>
          <w:lang w:eastAsia="fr-FR"/>
        </w:rPr>
        <w:pict>
          <v:shape id="Zone de texte 8" o:spid="_x0000_s1028" type="#_x0000_t202" style="position:absolute;left:0;text-align:left;margin-left:-3.85pt;margin-top:-31pt;width:16.5pt;height:143.5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" fillcolor="red" stroked="f" strokeweight=".5pt">
            <v:textbox>
              <w:txbxContent>
                <w:p w:rsidR="00524D44" w:rsidRDefault="00524D44"/>
              </w:txbxContent>
            </v:textbox>
          </v:shape>
        </w:pict>
      </w:r>
      <w:r w:rsidR="00524D44">
        <w:rPr>
          <w:i/>
          <w:sz w:val="24"/>
          <w:szCs w:val="24"/>
        </w:rPr>
        <w:t xml:space="preserve">, </w:t>
      </w:r>
      <w:r w:rsidR="00524D44">
        <w:rPr>
          <w:i/>
          <w:sz w:val="24"/>
          <w:szCs w:val="24"/>
        </w:rPr>
        <w:tab/>
      </w:r>
      <w:r w:rsidR="00524D44">
        <w:rPr>
          <w:i/>
          <w:sz w:val="24"/>
          <w:szCs w:val="24"/>
        </w:rPr>
        <w:tab/>
      </w:r>
      <w:r w:rsidR="00524D44">
        <w:rPr>
          <w:i/>
          <w:sz w:val="24"/>
          <w:szCs w:val="24"/>
        </w:rPr>
        <w:tab/>
      </w:r>
      <w:r w:rsidR="00524D44">
        <w:rPr>
          <w:i/>
          <w:sz w:val="24"/>
          <w:szCs w:val="24"/>
        </w:rPr>
        <w:tab/>
      </w:r>
      <w:r w:rsidR="00524D44">
        <w:rPr>
          <w:i/>
          <w:sz w:val="24"/>
          <w:szCs w:val="24"/>
        </w:rPr>
        <w:tab/>
      </w:r>
      <w:r w:rsidR="00524D44">
        <w:rPr>
          <w:i/>
          <w:sz w:val="24"/>
          <w:szCs w:val="24"/>
        </w:rPr>
        <w:tab/>
      </w:r>
      <w:r w:rsidR="00524D44">
        <w:rPr>
          <w:i/>
          <w:sz w:val="24"/>
          <w:szCs w:val="24"/>
        </w:rPr>
        <w:tab/>
      </w:r>
      <w:r w:rsidR="00524D44">
        <w:rPr>
          <w:i/>
          <w:sz w:val="24"/>
          <w:szCs w:val="24"/>
        </w:rPr>
        <w:tab/>
      </w:r>
      <w:r w:rsidR="00524D44">
        <w:rPr>
          <w:i/>
          <w:sz w:val="24"/>
          <w:szCs w:val="24"/>
        </w:rPr>
        <w:tab/>
      </w:r>
      <w:r w:rsidR="00524D44">
        <w:rPr>
          <w:i/>
          <w:sz w:val="24"/>
          <w:szCs w:val="24"/>
        </w:rPr>
        <w:tab/>
        <w:t xml:space="preserve">                                                                                                                                                 </w:t>
      </w:r>
    </w:p>
    <w:p w:rsidR="00524D44" w:rsidRDefault="00524D44" w:rsidP="00524D44">
      <w:pPr>
        <w:spacing w:after="0"/>
        <w:ind w:left="142"/>
        <w:rPr>
          <w:b/>
          <w:i/>
          <w:sz w:val="24"/>
          <w:szCs w:val="24"/>
        </w:rPr>
      </w:pPr>
      <w:r>
        <w:rPr>
          <w:b/>
          <w:i/>
          <w:sz w:val="24"/>
          <w:szCs w:val="24"/>
        </w:rPr>
        <w:t xml:space="preserve">      </w:t>
      </w:r>
    </w:p>
    <w:p w:rsidR="00524D44" w:rsidRDefault="00524D44" w:rsidP="00524D44">
      <w:pPr>
        <w:spacing w:after="0"/>
        <w:ind w:left="142"/>
        <w:rPr>
          <w:b/>
          <w:i/>
          <w:sz w:val="24"/>
          <w:szCs w:val="24"/>
        </w:rPr>
      </w:pPr>
    </w:p>
    <w:p w:rsidR="00524D44" w:rsidRDefault="00524D44" w:rsidP="00524D44">
      <w:pPr>
        <w:spacing w:after="0"/>
        <w:ind w:left="142"/>
        <w:rPr>
          <w:b/>
          <w:i/>
          <w:sz w:val="24"/>
          <w:szCs w:val="24"/>
        </w:rPr>
      </w:pPr>
    </w:p>
    <w:p w:rsidR="00524D44" w:rsidRDefault="00524D44" w:rsidP="00524D44">
      <w:pPr>
        <w:spacing w:after="0"/>
        <w:ind w:left="142"/>
        <w:rPr>
          <w:b/>
          <w:i/>
          <w:sz w:val="24"/>
          <w:szCs w:val="24"/>
        </w:rPr>
      </w:pPr>
    </w:p>
    <w:p w:rsidR="00524D44" w:rsidRDefault="0046717D" w:rsidP="00524D44">
      <w:pPr>
        <w:spacing w:after="0"/>
        <w:ind w:left="142"/>
        <w:rPr>
          <w:b/>
          <w:i/>
          <w:sz w:val="24"/>
          <w:szCs w:val="24"/>
        </w:rPr>
      </w:pPr>
      <w:r w:rsidRPr="0046717D">
        <w:rPr>
          <w:noProof/>
          <w:lang w:eastAsia="fr-FR"/>
        </w:rPr>
        <w:pict>
          <v:shape id="Zone de texte 3" o:spid="_x0000_s1029" type="#_x0000_t202" style="position:absolute;left:0;text-align:left;margin-left:218.5pt;margin-top:12.45pt;width:119.85pt;height:19.3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" strokeweight=".5pt">
            <v:textbox>
              <w:txbxContent>
                <w:p w:rsidR="00FB2672" w:rsidRDefault="00FF0018" w:rsidP="00EC30E0">
                  <w:pPr>
                    <w:jc w:val="center"/>
                    <w:rPr>
                      <w:i/>
                    </w:rPr>
                  </w:pPr>
                  <w:r>
                    <w:rPr>
                      <w:i/>
                    </w:rPr>
                    <w:t>91 avenue d’Italie</w:t>
                  </w:r>
                </w:p>
                <w:p w:rsidR="00524D44" w:rsidRPr="008A76A0" w:rsidRDefault="00524D44" w:rsidP="00524D44">
                  <w:pPr>
                    <w:jc w:val="center"/>
                  </w:pPr>
                </w:p>
              </w:txbxContent>
            </v:textbox>
          </v:shape>
        </w:pict>
      </w:r>
      <w:r w:rsidRPr="0046717D">
        <w:rPr>
          <w:noProof/>
          <w:lang w:eastAsia="fr-FR"/>
        </w:rPr>
        <w:pict>
          <v:shape id="Zone de texte 1" o:spid="_x0000_s1030" type="#_x0000_t202" style="position:absolute;left:0;text-align:left;margin-left:113.55pt;margin-top:6.45pt;width:45.75pt;height:23.75pt;z-index:251658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" strokeweight=".5pt">
            <v:textbox>
              <w:txbxContent>
                <w:p w:rsidR="00524D44" w:rsidRPr="003323C5" w:rsidRDefault="00524D44" w:rsidP="009E2A9B">
                  <w:pPr>
                    <w:spacing w:after="0"/>
                    <w:rPr>
                      <w:b/>
                      <w:i/>
                      <w:sz w:val="24"/>
                      <w:szCs w:val="24"/>
                      <w:u w:val="single"/>
                    </w:rPr>
                  </w:pPr>
                  <w:r w:rsidRPr="003323C5">
                    <w:rPr>
                      <w:b/>
                      <w:i/>
                      <w:sz w:val="24"/>
                      <w:szCs w:val="24"/>
                    </w:rPr>
                    <w:t>N°</w:t>
                  </w:r>
                  <w:r w:rsidR="00EC30E0">
                    <w:rPr>
                      <w:b/>
                      <w:i/>
                      <w:sz w:val="24"/>
                      <w:szCs w:val="24"/>
                    </w:rPr>
                    <w:t>10</w:t>
                  </w:r>
                  <w:r w:rsidR="009E2A9B">
                    <w:rPr>
                      <w:b/>
                      <w:i/>
                      <w:sz w:val="24"/>
                      <w:szCs w:val="24"/>
                    </w:rPr>
                    <w:t>7</w:t>
                  </w:r>
                  <w:r w:rsidRPr="003323C5">
                    <w:rPr>
                      <w:b/>
                      <w:i/>
                      <w:sz w:val="24"/>
                      <w:szCs w:val="24"/>
                    </w:rPr>
                    <w:t xml:space="preserve"> </w:t>
                  </w:r>
                  <w:r w:rsidR="006474D6">
                    <w:rPr>
                      <w:b/>
                      <w:i/>
                      <w:sz w:val="24"/>
                      <w:szCs w:val="24"/>
                    </w:rPr>
                    <w:t>100</w:t>
                  </w:r>
                </w:p>
              </w:txbxContent>
            </v:textbox>
            <w10:wrap anchorx="margin"/>
          </v:shape>
        </w:pict>
      </w:r>
      <w:r w:rsidRPr="0046717D">
        <w:rPr>
          <w:noProof/>
          <w:lang w:eastAsia="fr-FR"/>
        </w:rPr>
        <w:pict>
          <v:shape id="Zone de texte 2" o:spid="_x0000_s1031" type="#_x0000_t202" style="position:absolute;left:0;text-align:left;margin-left:19.65pt;margin-top:4.8pt;width:83.25pt;height:29.2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" strokeweight=".5pt">
            <v:textbox>
              <w:txbxContent>
                <w:p w:rsidR="00524D44" w:rsidRDefault="009E2A9B" w:rsidP="009E2A9B">
                  <w:pPr>
                    <w:spacing w:after="0"/>
                    <w:jc w:val="center"/>
                    <w:rPr>
                      <w:i/>
                      <w:sz w:val="18"/>
                      <w:szCs w:val="18"/>
                    </w:rPr>
                  </w:pPr>
                  <w:r>
                    <w:rPr>
                      <w:b/>
                      <w:i/>
                      <w:sz w:val="18"/>
                      <w:szCs w:val="18"/>
                    </w:rPr>
                    <w:t>vendredi 2 octobre 2020</w:t>
                  </w:r>
                </w:p>
                <w:p w:rsidR="00524D44" w:rsidRDefault="00524D44" w:rsidP="00524D44">
                  <w:pPr>
                    <w:spacing w:after="0"/>
                    <w:rPr>
                      <w:i/>
                      <w:sz w:val="20"/>
                      <w:szCs w:val="20"/>
                    </w:rPr>
                  </w:pPr>
                </w:p>
                <w:p w:rsidR="00524D44" w:rsidRDefault="00524D44" w:rsidP="00524D44">
                  <w:pPr>
                    <w:rPr>
                      <w:i/>
                      <w:sz w:val="20"/>
                      <w:szCs w:val="20"/>
                    </w:rPr>
                  </w:pPr>
                </w:p>
              </w:txbxContent>
            </v:textbox>
          </v:shape>
        </w:pict>
      </w:r>
    </w:p>
    <w:p w:rsidR="00524D44" w:rsidRDefault="00524D44" w:rsidP="00524D44">
      <w:pPr>
        <w:spacing w:after="0"/>
        <w:ind w:left="142"/>
        <w:rPr>
          <w:b/>
          <w:i/>
          <w:sz w:val="24"/>
          <w:szCs w:val="24"/>
        </w:rPr>
      </w:pPr>
      <w:r>
        <w:rPr>
          <w:b/>
          <w:i/>
          <w:sz w:val="24"/>
          <w:szCs w:val="24"/>
        </w:rPr>
        <w:t xml:space="preserve"> </w:t>
      </w:r>
    </w:p>
    <w:p w:rsidR="009904CE" w:rsidRDefault="009904CE" w:rsidP="009904CE">
      <w:pPr>
        <w:spacing w:after="0"/>
        <w:rPr>
          <w:b/>
          <w:i/>
          <w:sz w:val="24"/>
          <w:szCs w:val="24"/>
        </w:rPr>
      </w:pPr>
    </w:p>
    <w:p w:rsidR="00E30964" w:rsidRDefault="0076589D" w:rsidP="009E2A9B">
      <w:pPr>
        <w:spacing w:after="0"/>
        <w:ind w:left="709" w:right="-115" w:hanging="1276"/>
        <w:rPr>
          <w:b/>
          <w:bCs/>
          <w:iCs/>
          <w:sz w:val="20"/>
          <w:szCs w:val="20"/>
        </w:rPr>
      </w:pPr>
      <w:r w:rsidRPr="0076589D">
        <w:rPr>
          <w:b/>
          <w:bCs/>
          <w:iCs/>
          <w:sz w:val="20"/>
          <w:szCs w:val="20"/>
        </w:rPr>
        <w:t xml:space="preserve">   </w:t>
      </w:r>
    </w:p>
    <w:p w:rsidR="0076589D" w:rsidRDefault="0013229B" w:rsidP="009E2A9B">
      <w:pPr>
        <w:spacing w:after="0"/>
        <w:ind w:left="709" w:right="-115" w:hanging="1276"/>
        <w:rPr>
          <w:iCs/>
          <w:sz w:val="20"/>
          <w:szCs w:val="20"/>
        </w:rPr>
      </w:pPr>
      <w:r>
        <w:rPr>
          <w:b/>
          <w:bCs/>
          <w:iCs/>
          <w:sz w:val="20"/>
          <w:szCs w:val="20"/>
          <w:u w:val="single"/>
        </w:rPr>
        <w:t>Présent(e)s</w:t>
      </w:r>
      <w:r w:rsidR="00524D44">
        <w:rPr>
          <w:b/>
          <w:bCs/>
          <w:iCs/>
          <w:sz w:val="20"/>
          <w:szCs w:val="20"/>
        </w:rPr>
        <w:t xml:space="preserve"> </w:t>
      </w:r>
      <w:r w:rsidR="00524D44">
        <w:rPr>
          <w:iCs/>
          <w:sz w:val="20"/>
          <w:szCs w:val="20"/>
        </w:rPr>
        <w:t>:</w:t>
      </w:r>
      <w:r w:rsidR="005C01C5">
        <w:rPr>
          <w:iCs/>
          <w:sz w:val="20"/>
          <w:szCs w:val="20"/>
        </w:rPr>
        <w:t xml:space="preserve"> </w:t>
      </w:r>
      <w:r w:rsidR="009E2A9B">
        <w:rPr>
          <w:bCs/>
          <w:iCs/>
          <w:sz w:val="20"/>
          <w:szCs w:val="20"/>
        </w:rPr>
        <w:t>Madame</w:t>
      </w:r>
      <w:r w:rsidR="00D84B2D">
        <w:rPr>
          <w:iCs/>
          <w:sz w:val="20"/>
          <w:szCs w:val="20"/>
        </w:rPr>
        <w:t xml:space="preserve"> </w:t>
      </w:r>
      <w:r w:rsidR="00186554">
        <w:rPr>
          <w:iCs/>
          <w:sz w:val="20"/>
          <w:szCs w:val="20"/>
        </w:rPr>
        <w:t xml:space="preserve">Marie </w:t>
      </w:r>
      <w:proofErr w:type="spellStart"/>
      <w:r w:rsidR="00186554">
        <w:rPr>
          <w:iCs/>
          <w:sz w:val="20"/>
          <w:szCs w:val="20"/>
        </w:rPr>
        <w:t>Agam</w:t>
      </w:r>
      <w:proofErr w:type="spellEnd"/>
      <w:r w:rsidR="009E2A9B">
        <w:rPr>
          <w:iCs/>
          <w:sz w:val="20"/>
          <w:szCs w:val="20"/>
        </w:rPr>
        <w:t>, présidente</w:t>
      </w:r>
      <w:r w:rsidR="00186554">
        <w:rPr>
          <w:iCs/>
          <w:sz w:val="20"/>
          <w:szCs w:val="20"/>
        </w:rPr>
        <w:t xml:space="preserve"> - </w:t>
      </w:r>
      <w:r w:rsidR="00D84B2D">
        <w:rPr>
          <w:iCs/>
          <w:sz w:val="20"/>
          <w:szCs w:val="20"/>
        </w:rPr>
        <w:t xml:space="preserve">Messieurs : </w:t>
      </w:r>
      <w:r w:rsidR="009E2A9B">
        <w:rPr>
          <w:iCs/>
          <w:sz w:val="20"/>
          <w:szCs w:val="20"/>
        </w:rPr>
        <w:t xml:space="preserve">Tanguy du </w:t>
      </w:r>
      <w:proofErr w:type="spellStart"/>
      <w:r w:rsidR="009E2A9B">
        <w:rPr>
          <w:iCs/>
          <w:sz w:val="20"/>
          <w:szCs w:val="20"/>
        </w:rPr>
        <w:t>Chéné</w:t>
      </w:r>
      <w:proofErr w:type="spellEnd"/>
      <w:r w:rsidR="009E2A9B">
        <w:rPr>
          <w:iCs/>
          <w:sz w:val="20"/>
          <w:szCs w:val="20"/>
        </w:rPr>
        <w:t xml:space="preserve">, vice-président, </w:t>
      </w:r>
      <w:r w:rsidR="00DB66E4">
        <w:rPr>
          <w:iCs/>
          <w:sz w:val="20"/>
          <w:szCs w:val="20"/>
        </w:rPr>
        <w:t xml:space="preserve">Médecin Général </w:t>
      </w:r>
      <w:r w:rsidR="00E831AA">
        <w:rPr>
          <w:iCs/>
          <w:sz w:val="20"/>
          <w:szCs w:val="20"/>
        </w:rPr>
        <w:t xml:space="preserve">Jean-Claude </w:t>
      </w:r>
      <w:proofErr w:type="spellStart"/>
      <w:r w:rsidR="00E831AA">
        <w:rPr>
          <w:iCs/>
          <w:sz w:val="20"/>
          <w:szCs w:val="20"/>
        </w:rPr>
        <w:t>Rigal</w:t>
      </w:r>
      <w:proofErr w:type="spellEnd"/>
      <w:r w:rsidR="00E831AA">
        <w:rPr>
          <w:iCs/>
          <w:sz w:val="20"/>
          <w:szCs w:val="20"/>
        </w:rPr>
        <w:t>-</w:t>
      </w:r>
      <w:proofErr w:type="spellStart"/>
      <w:r w:rsidR="00E831AA">
        <w:rPr>
          <w:iCs/>
          <w:sz w:val="20"/>
          <w:szCs w:val="20"/>
        </w:rPr>
        <w:t>Sastourné</w:t>
      </w:r>
      <w:proofErr w:type="spellEnd"/>
      <w:r w:rsidR="00E831AA">
        <w:rPr>
          <w:iCs/>
          <w:sz w:val="20"/>
          <w:szCs w:val="20"/>
        </w:rPr>
        <w:t xml:space="preserve">, </w:t>
      </w:r>
      <w:r w:rsidR="009E2A9B">
        <w:rPr>
          <w:iCs/>
          <w:sz w:val="20"/>
          <w:szCs w:val="20"/>
        </w:rPr>
        <w:t>trésorier</w:t>
      </w:r>
      <w:r w:rsidR="00D84B2D">
        <w:rPr>
          <w:iCs/>
          <w:sz w:val="20"/>
          <w:szCs w:val="20"/>
        </w:rPr>
        <w:t>,</w:t>
      </w:r>
      <w:r w:rsidR="009E2A9B">
        <w:rPr>
          <w:iCs/>
          <w:sz w:val="20"/>
          <w:szCs w:val="20"/>
        </w:rPr>
        <w:t xml:space="preserve"> Ludovic </w:t>
      </w:r>
      <w:proofErr w:type="spellStart"/>
      <w:r w:rsidR="009E2A9B">
        <w:rPr>
          <w:iCs/>
          <w:sz w:val="20"/>
          <w:szCs w:val="20"/>
        </w:rPr>
        <w:t>Pastorelli</w:t>
      </w:r>
      <w:proofErr w:type="spellEnd"/>
      <w:r w:rsidR="009E2A9B">
        <w:rPr>
          <w:iCs/>
          <w:sz w:val="20"/>
          <w:szCs w:val="20"/>
        </w:rPr>
        <w:t>, trésorier-adjoint</w:t>
      </w:r>
      <w:r w:rsidR="00D84B2D">
        <w:rPr>
          <w:iCs/>
          <w:sz w:val="20"/>
          <w:szCs w:val="20"/>
        </w:rPr>
        <w:t xml:space="preserve"> </w:t>
      </w:r>
      <w:r w:rsidR="009904CE">
        <w:rPr>
          <w:iCs/>
          <w:sz w:val="20"/>
          <w:szCs w:val="20"/>
        </w:rPr>
        <w:t xml:space="preserve"> </w:t>
      </w:r>
      <w:r w:rsidR="006474D6">
        <w:rPr>
          <w:iCs/>
          <w:sz w:val="20"/>
          <w:szCs w:val="20"/>
        </w:rPr>
        <w:t xml:space="preserve">  </w:t>
      </w:r>
    </w:p>
    <w:p w:rsidR="00186554" w:rsidRDefault="009904CE" w:rsidP="00186554">
      <w:pPr>
        <w:ind w:left="-142" w:right="-115" w:hanging="425"/>
        <w:rPr>
          <w:iCs/>
          <w:sz w:val="20"/>
          <w:szCs w:val="20"/>
        </w:rPr>
      </w:pPr>
      <w:r>
        <w:rPr>
          <w:iCs/>
          <w:sz w:val="20"/>
          <w:szCs w:val="20"/>
        </w:rPr>
        <w:t xml:space="preserve"> </w:t>
      </w:r>
      <w:r w:rsidR="0076589D">
        <w:rPr>
          <w:iCs/>
          <w:sz w:val="20"/>
          <w:szCs w:val="20"/>
        </w:rPr>
        <w:t xml:space="preserve">  </w:t>
      </w:r>
      <w:r w:rsidR="00D84B2D">
        <w:rPr>
          <w:b/>
          <w:iCs/>
          <w:sz w:val="20"/>
          <w:szCs w:val="20"/>
          <w:u w:val="single"/>
        </w:rPr>
        <w:t>Excusé(</w:t>
      </w:r>
      <w:r w:rsidR="00770D65">
        <w:rPr>
          <w:b/>
          <w:iCs/>
          <w:sz w:val="20"/>
          <w:szCs w:val="20"/>
          <w:u w:val="single"/>
        </w:rPr>
        <w:t>e</w:t>
      </w:r>
      <w:r w:rsidR="00D84B2D">
        <w:rPr>
          <w:b/>
          <w:iCs/>
          <w:sz w:val="20"/>
          <w:szCs w:val="20"/>
          <w:u w:val="single"/>
        </w:rPr>
        <w:t>)s</w:t>
      </w:r>
      <w:r w:rsidR="00FB2672">
        <w:rPr>
          <w:iCs/>
          <w:sz w:val="20"/>
          <w:szCs w:val="20"/>
        </w:rPr>
        <w:t> :</w:t>
      </w:r>
      <w:r w:rsidR="006474D6">
        <w:rPr>
          <w:iCs/>
          <w:sz w:val="20"/>
          <w:szCs w:val="20"/>
        </w:rPr>
        <w:t xml:space="preserve"> </w:t>
      </w:r>
      <w:r w:rsidR="009E2A9B">
        <w:rPr>
          <w:iCs/>
          <w:sz w:val="20"/>
          <w:szCs w:val="20"/>
        </w:rPr>
        <w:t xml:space="preserve">Mme Pons a quitté la </w:t>
      </w:r>
      <w:r w:rsidR="00291C06">
        <w:rPr>
          <w:iCs/>
          <w:sz w:val="20"/>
          <w:szCs w:val="20"/>
        </w:rPr>
        <w:t>section et rejoint celle du Doubs</w:t>
      </w:r>
    </w:p>
    <w:p w:rsidR="00E15DDB" w:rsidRDefault="00E15DDB" w:rsidP="00E15DDB">
      <w:pPr>
        <w:jc w:val="both"/>
        <w:rPr>
          <w:rFonts w:asciiTheme="majorBidi" w:hAnsiTheme="majorBidi" w:cstheme="majorBidi"/>
        </w:rPr>
      </w:pPr>
    </w:p>
    <w:p w:rsidR="00E15DDB" w:rsidRPr="000504D8" w:rsidRDefault="00E15DDB" w:rsidP="00E15DDB">
      <w:pPr>
        <w:ind w:left="-426"/>
        <w:jc w:val="both"/>
        <w:rPr>
          <w:rFonts w:asciiTheme="majorBidi" w:hAnsiTheme="majorBidi" w:cstheme="majorBidi"/>
        </w:rPr>
      </w:pPr>
      <w:r w:rsidRPr="000504D8">
        <w:rPr>
          <w:rFonts w:asciiTheme="majorBidi" w:hAnsiTheme="majorBidi" w:cstheme="majorBidi"/>
        </w:rPr>
        <w:t>L’assemblée générale de la Société des membres de la Légion d’honneur vient de se tenir à Saint</w:t>
      </w:r>
      <w:r>
        <w:rPr>
          <w:rFonts w:asciiTheme="majorBidi" w:hAnsiTheme="majorBidi" w:cstheme="majorBidi"/>
        </w:rPr>
        <w:t>-</w:t>
      </w:r>
      <w:r w:rsidRPr="000504D8">
        <w:rPr>
          <w:rFonts w:asciiTheme="majorBidi" w:hAnsiTheme="majorBidi" w:cstheme="majorBidi"/>
        </w:rPr>
        <w:t>Germain en Laye le mardi 29 septembre dernier. Vous en trouverez le compte rendu en pièce jointe.</w:t>
      </w:r>
    </w:p>
    <w:p w:rsidR="00E15DDB" w:rsidRPr="000504D8" w:rsidRDefault="00E15DDB" w:rsidP="00E15DDB">
      <w:pPr>
        <w:ind w:left="-426"/>
        <w:jc w:val="both"/>
        <w:rPr>
          <w:rFonts w:asciiTheme="majorBidi" w:hAnsiTheme="majorBidi" w:cstheme="majorBidi"/>
        </w:rPr>
      </w:pPr>
      <w:r w:rsidRPr="000504D8">
        <w:rPr>
          <w:rFonts w:asciiTheme="majorBidi" w:hAnsiTheme="majorBidi" w:cstheme="majorBidi"/>
        </w:rPr>
        <w:t>La célébration du centenaire sera la principale activité au cours des prochains mois jusqu’en septembre 2021, date à laquelle aura lieu la prochaine assemblée générale à Lyon qui clôturera les manifestations du centenaire.</w:t>
      </w:r>
      <w:r>
        <w:rPr>
          <w:rFonts w:asciiTheme="majorBidi" w:hAnsiTheme="majorBidi" w:cstheme="majorBidi"/>
        </w:rPr>
        <w:t xml:space="preserve"> C’est aussi le moment de porter le projet de la SMLH 2030 qui</w:t>
      </w:r>
      <w:r w:rsidRPr="000504D8">
        <w:rPr>
          <w:rFonts w:asciiTheme="majorBidi" w:hAnsiTheme="majorBidi" w:cstheme="majorBidi"/>
        </w:rPr>
        <w:t xml:space="preserve"> est fondé sur trois piliers :</w:t>
      </w:r>
    </w:p>
    <w:p w:rsidR="00E15DDB" w:rsidRDefault="00E15DDB" w:rsidP="00E15DDB">
      <w:pPr>
        <w:pStyle w:val="Paragraphedeliste"/>
        <w:numPr>
          <w:ilvl w:val="0"/>
          <w:numId w:val="17"/>
        </w:numPr>
        <w:spacing w:after="200" w:line="276" w:lineRule="auto"/>
        <w:ind w:left="142"/>
        <w:jc w:val="both"/>
        <w:rPr>
          <w:rFonts w:asciiTheme="majorBidi" w:hAnsiTheme="majorBidi" w:cstheme="majorBidi"/>
        </w:rPr>
      </w:pPr>
      <w:r w:rsidRPr="000504D8">
        <w:rPr>
          <w:rFonts w:asciiTheme="majorBidi" w:hAnsiTheme="majorBidi" w:cstheme="majorBidi"/>
        </w:rPr>
        <w:t xml:space="preserve">l’entraide et </w:t>
      </w:r>
      <w:r>
        <w:rPr>
          <w:rFonts w:asciiTheme="majorBidi" w:hAnsiTheme="majorBidi" w:cstheme="majorBidi"/>
        </w:rPr>
        <w:t xml:space="preserve">la </w:t>
      </w:r>
      <w:r w:rsidRPr="000504D8">
        <w:rPr>
          <w:rFonts w:asciiTheme="majorBidi" w:hAnsiTheme="majorBidi" w:cstheme="majorBidi"/>
        </w:rPr>
        <w:t xml:space="preserve">solidarité </w:t>
      </w:r>
      <w:r>
        <w:rPr>
          <w:rFonts w:asciiTheme="majorBidi" w:hAnsiTheme="majorBidi" w:cstheme="majorBidi"/>
        </w:rPr>
        <w:t>qui</w:t>
      </w:r>
      <w:r w:rsidRPr="000504D8">
        <w:rPr>
          <w:rFonts w:asciiTheme="majorBidi" w:hAnsiTheme="majorBidi" w:cstheme="majorBidi"/>
        </w:rPr>
        <w:t xml:space="preserve"> </w:t>
      </w:r>
      <w:r>
        <w:rPr>
          <w:rFonts w:asciiTheme="majorBidi" w:hAnsiTheme="majorBidi" w:cstheme="majorBidi"/>
        </w:rPr>
        <w:t>demeurent</w:t>
      </w:r>
      <w:r w:rsidRPr="000504D8">
        <w:rPr>
          <w:rFonts w:asciiTheme="majorBidi" w:hAnsiTheme="majorBidi" w:cstheme="majorBidi"/>
        </w:rPr>
        <w:t xml:space="preserve"> le</w:t>
      </w:r>
      <w:r>
        <w:rPr>
          <w:rFonts w:asciiTheme="majorBidi" w:hAnsiTheme="majorBidi" w:cstheme="majorBidi"/>
        </w:rPr>
        <w:t>s</w:t>
      </w:r>
      <w:r w:rsidRPr="000504D8">
        <w:rPr>
          <w:rFonts w:asciiTheme="majorBidi" w:hAnsiTheme="majorBidi" w:cstheme="majorBidi"/>
        </w:rPr>
        <w:t xml:space="preserve"> fondement</w:t>
      </w:r>
      <w:r>
        <w:rPr>
          <w:rFonts w:asciiTheme="majorBidi" w:hAnsiTheme="majorBidi" w:cstheme="majorBidi"/>
        </w:rPr>
        <w:t>s</w:t>
      </w:r>
      <w:r w:rsidRPr="000504D8">
        <w:rPr>
          <w:rFonts w:asciiTheme="majorBidi" w:hAnsiTheme="majorBidi" w:cstheme="majorBidi"/>
        </w:rPr>
        <w:t xml:space="preserve"> premier</w:t>
      </w:r>
      <w:r>
        <w:rPr>
          <w:rFonts w:asciiTheme="majorBidi" w:hAnsiTheme="majorBidi" w:cstheme="majorBidi"/>
        </w:rPr>
        <w:t>s</w:t>
      </w:r>
      <w:r w:rsidRPr="000504D8">
        <w:rPr>
          <w:rFonts w:asciiTheme="majorBidi" w:hAnsiTheme="majorBidi" w:cstheme="majorBidi"/>
        </w:rPr>
        <w:t xml:space="preserve"> de la création</w:t>
      </w:r>
      <w:r>
        <w:rPr>
          <w:rFonts w:asciiTheme="majorBidi" w:hAnsiTheme="majorBidi" w:cstheme="majorBidi"/>
        </w:rPr>
        <w:t xml:space="preserve"> </w:t>
      </w:r>
      <w:r w:rsidRPr="000504D8">
        <w:rPr>
          <w:rFonts w:asciiTheme="majorBidi" w:hAnsiTheme="majorBidi" w:cstheme="majorBidi"/>
        </w:rPr>
        <w:t>de la SMLH en 1921</w:t>
      </w:r>
      <w:r>
        <w:rPr>
          <w:rFonts w:asciiTheme="majorBidi" w:hAnsiTheme="majorBidi" w:cstheme="majorBidi"/>
        </w:rPr>
        <w:t>, cela constitue le prolongement de notre engagement individuel et collectif pour lequel nous avons reçu cette décoration,</w:t>
      </w:r>
    </w:p>
    <w:p w:rsidR="00E15DDB" w:rsidRDefault="00E15DDB" w:rsidP="00E15DDB">
      <w:pPr>
        <w:pStyle w:val="Paragraphedeliste"/>
        <w:numPr>
          <w:ilvl w:val="0"/>
          <w:numId w:val="17"/>
        </w:numPr>
        <w:spacing w:after="200" w:line="276" w:lineRule="auto"/>
        <w:ind w:left="142"/>
        <w:jc w:val="both"/>
        <w:rPr>
          <w:rFonts w:asciiTheme="majorBidi" w:hAnsiTheme="majorBidi" w:cstheme="majorBidi"/>
        </w:rPr>
      </w:pPr>
      <w:r>
        <w:rPr>
          <w:rFonts w:asciiTheme="majorBidi" w:hAnsiTheme="majorBidi" w:cstheme="majorBidi"/>
        </w:rPr>
        <w:t>le rayonnement de la Légion d’honneur,</w:t>
      </w:r>
    </w:p>
    <w:p w:rsidR="00E15DDB" w:rsidRDefault="00E15DDB" w:rsidP="00E15DDB">
      <w:pPr>
        <w:pStyle w:val="Paragraphedeliste"/>
        <w:numPr>
          <w:ilvl w:val="0"/>
          <w:numId w:val="17"/>
        </w:numPr>
        <w:spacing w:after="200" w:line="276" w:lineRule="auto"/>
        <w:ind w:left="142"/>
        <w:jc w:val="both"/>
        <w:rPr>
          <w:rFonts w:asciiTheme="majorBidi" w:hAnsiTheme="majorBidi" w:cstheme="majorBidi"/>
        </w:rPr>
      </w:pPr>
      <w:r>
        <w:rPr>
          <w:rFonts w:asciiTheme="majorBidi" w:hAnsiTheme="majorBidi" w:cstheme="majorBidi"/>
        </w:rPr>
        <w:t>la « Légion d’honneur au cœur de la Nation », bannière sous laquelle la SMLH a l’ambition de contribuer au renforcement de la cohésion sociale. Cette ambition porte naturellement notre société à s’investir au profit de la jeunesse de notre pays.</w:t>
      </w:r>
    </w:p>
    <w:p w:rsidR="00E15DDB" w:rsidRDefault="00E15DDB" w:rsidP="00E15DDB">
      <w:pPr>
        <w:ind w:left="-426"/>
        <w:jc w:val="both"/>
        <w:rPr>
          <w:rFonts w:asciiTheme="majorBidi" w:hAnsiTheme="majorBidi" w:cstheme="majorBidi"/>
        </w:rPr>
      </w:pPr>
      <w:r>
        <w:rPr>
          <w:rFonts w:asciiTheme="majorBidi" w:hAnsiTheme="majorBidi" w:cstheme="majorBidi"/>
        </w:rPr>
        <w:t xml:space="preserve">Vous trouverez le détail de ce projet sur le site de la SMLH : </w:t>
      </w:r>
      <w:hyperlink r:id="rId10" w:history="1">
        <w:r w:rsidRPr="00220CAE">
          <w:rPr>
            <w:rStyle w:val="Lienhypertexte"/>
            <w:rFonts w:asciiTheme="majorBidi" w:hAnsiTheme="majorBidi" w:cstheme="majorBidi"/>
          </w:rPr>
          <w:t>https://www.smlh.fr</w:t>
        </w:r>
      </w:hyperlink>
    </w:p>
    <w:p w:rsidR="00E15DDB" w:rsidRDefault="00E15DDB" w:rsidP="00E15DDB">
      <w:pPr>
        <w:ind w:left="-426"/>
        <w:jc w:val="both"/>
        <w:rPr>
          <w:rFonts w:asciiTheme="majorBidi" w:hAnsiTheme="majorBidi" w:cstheme="majorBidi"/>
        </w:rPr>
      </w:pPr>
      <w:r>
        <w:rPr>
          <w:rFonts w:asciiTheme="majorBidi" w:hAnsiTheme="majorBidi" w:cstheme="majorBidi"/>
        </w:rPr>
        <w:t>Nous souhaitons engager la section du 13</w:t>
      </w:r>
      <w:r w:rsidRPr="000A5787">
        <w:rPr>
          <w:rFonts w:asciiTheme="majorBidi" w:hAnsiTheme="majorBidi" w:cstheme="majorBidi"/>
          <w:vertAlign w:val="superscript"/>
        </w:rPr>
        <w:t>ème</w:t>
      </w:r>
      <w:r>
        <w:rPr>
          <w:rFonts w:asciiTheme="majorBidi" w:hAnsiTheme="majorBidi" w:cstheme="majorBidi"/>
        </w:rPr>
        <w:t xml:space="preserve"> arrondissement dans des actions en faveur de l’apprentissage, de la formation en alternance et intervenir dans des établissements scolaires en partenariat avec l’éducation nationale, sur la promotion des valeurs républicaines.</w:t>
      </w:r>
    </w:p>
    <w:p w:rsidR="00E15DDB" w:rsidRDefault="00E15DDB" w:rsidP="00F40F92">
      <w:pPr>
        <w:ind w:left="-426"/>
        <w:jc w:val="both"/>
        <w:rPr>
          <w:rFonts w:asciiTheme="majorBidi" w:hAnsiTheme="majorBidi" w:cstheme="majorBidi"/>
        </w:rPr>
      </w:pPr>
      <w:r>
        <w:rPr>
          <w:rFonts w:asciiTheme="majorBidi" w:hAnsiTheme="majorBidi" w:cstheme="majorBidi"/>
        </w:rPr>
        <w:t>Notre section compte actuellement 319 membres, légionnaires ou associés. Si tous ne peuvent être participants pour des raisons légitimes dues notamment à l’âge ou à la santé, tous peuvent cependant être actifs sur le plan financier. Le versement de votre cotisation annuelle de 30 euros pour les légionnaires et de 15 euros pour les associés (ce don est éligible aux déductions fiscales)</w:t>
      </w:r>
      <w:r w:rsidR="00F40F92">
        <w:rPr>
          <w:rFonts w:asciiTheme="majorBidi" w:hAnsiTheme="majorBidi" w:cstheme="majorBidi"/>
        </w:rPr>
        <w:t xml:space="preserve"> est vivement attendu</w:t>
      </w:r>
      <w:r>
        <w:rPr>
          <w:rFonts w:asciiTheme="majorBidi" w:hAnsiTheme="majorBidi" w:cstheme="majorBidi"/>
        </w:rPr>
        <w:t>.</w:t>
      </w:r>
    </w:p>
    <w:p w:rsidR="00E15DDB" w:rsidRDefault="00E15DDB" w:rsidP="00E15DDB">
      <w:pPr>
        <w:ind w:left="-426"/>
        <w:jc w:val="both"/>
        <w:rPr>
          <w:rFonts w:asciiTheme="majorBidi" w:hAnsiTheme="majorBidi" w:cstheme="majorBidi"/>
        </w:rPr>
      </w:pPr>
      <w:r>
        <w:rPr>
          <w:rFonts w:asciiTheme="majorBidi" w:hAnsiTheme="majorBidi" w:cstheme="majorBidi"/>
        </w:rPr>
        <w:t xml:space="preserve">Par cette lettre nous vous sollicitons pour participer à nos actions, les accompagner ou les soutenir financièrement.  </w:t>
      </w:r>
    </w:p>
    <w:p w:rsidR="00E15DDB" w:rsidRDefault="00E15DDB" w:rsidP="00321998">
      <w:pPr>
        <w:ind w:left="-426"/>
        <w:jc w:val="both"/>
        <w:rPr>
          <w:rFonts w:asciiTheme="majorBidi" w:hAnsiTheme="majorBidi" w:cstheme="majorBidi"/>
        </w:rPr>
      </w:pPr>
      <w:r>
        <w:rPr>
          <w:rFonts w:asciiTheme="majorBidi" w:hAnsiTheme="majorBidi" w:cstheme="majorBidi"/>
        </w:rPr>
        <w:t xml:space="preserve">Merci de nous répondre </w:t>
      </w:r>
      <w:r w:rsidR="00321998">
        <w:rPr>
          <w:rFonts w:asciiTheme="majorBidi" w:hAnsiTheme="majorBidi" w:cstheme="majorBidi"/>
        </w:rPr>
        <w:t>de préférence</w:t>
      </w:r>
      <w:r>
        <w:rPr>
          <w:rFonts w:asciiTheme="majorBidi" w:hAnsiTheme="majorBidi" w:cstheme="majorBidi"/>
        </w:rPr>
        <w:t xml:space="preserve"> à mon adresse électronique : </w:t>
      </w:r>
      <w:hyperlink r:id="rId11" w:history="1">
        <w:r w:rsidRPr="00220CAE">
          <w:rPr>
            <w:rStyle w:val="Lienhypertexte"/>
            <w:rFonts w:asciiTheme="majorBidi" w:hAnsiTheme="majorBidi" w:cstheme="majorBidi"/>
          </w:rPr>
          <w:t>marieagam@noos.fr</w:t>
        </w:r>
      </w:hyperlink>
      <w:r>
        <w:rPr>
          <w:rFonts w:asciiTheme="majorBidi" w:hAnsiTheme="majorBidi" w:cstheme="majorBidi"/>
        </w:rPr>
        <w:t>, soit à mon adresse postale :</w:t>
      </w:r>
    </w:p>
    <w:p w:rsidR="00E15DDB" w:rsidRDefault="00E15DDB" w:rsidP="00E15DDB">
      <w:pPr>
        <w:jc w:val="both"/>
        <w:rPr>
          <w:rFonts w:asciiTheme="majorBidi" w:hAnsiTheme="majorBidi" w:cstheme="majorBidi"/>
        </w:rPr>
      </w:pPr>
      <w:r>
        <w:rPr>
          <w:rFonts w:asciiTheme="majorBidi" w:hAnsiTheme="majorBidi" w:cstheme="majorBidi"/>
        </w:rPr>
        <w:t xml:space="preserve">Marie </w:t>
      </w:r>
      <w:proofErr w:type="spellStart"/>
      <w:r>
        <w:rPr>
          <w:rFonts w:asciiTheme="majorBidi" w:hAnsiTheme="majorBidi" w:cstheme="majorBidi"/>
        </w:rPr>
        <w:t>Agam</w:t>
      </w:r>
      <w:proofErr w:type="spellEnd"/>
    </w:p>
    <w:p w:rsidR="00E15DDB" w:rsidRDefault="00E15DDB" w:rsidP="00E15DDB">
      <w:pPr>
        <w:jc w:val="both"/>
        <w:rPr>
          <w:rFonts w:asciiTheme="majorBidi" w:hAnsiTheme="majorBidi" w:cstheme="majorBidi"/>
        </w:rPr>
      </w:pPr>
      <w:r>
        <w:rPr>
          <w:rFonts w:asciiTheme="majorBidi" w:hAnsiTheme="majorBidi" w:cstheme="majorBidi"/>
        </w:rPr>
        <w:t>23 rue de Rungis</w:t>
      </w:r>
    </w:p>
    <w:p w:rsidR="00E15DDB" w:rsidRDefault="00E15DDB" w:rsidP="00E15DDB">
      <w:pPr>
        <w:jc w:val="both"/>
        <w:rPr>
          <w:rFonts w:asciiTheme="majorBidi" w:hAnsiTheme="majorBidi" w:cstheme="majorBidi"/>
        </w:rPr>
      </w:pPr>
      <w:r>
        <w:rPr>
          <w:rFonts w:asciiTheme="majorBidi" w:hAnsiTheme="majorBidi" w:cstheme="majorBidi"/>
        </w:rPr>
        <w:t>75013 Paris</w:t>
      </w:r>
    </w:p>
    <w:p w:rsidR="00E15DDB" w:rsidRDefault="00E15DDB" w:rsidP="00E15DDB">
      <w:pPr>
        <w:jc w:val="both"/>
        <w:rPr>
          <w:rFonts w:asciiTheme="majorBidi" w:hAnsiTheme="majorBidi" w:cstheme="majorBidi"/>
        </w:rPr>
      </w:pPr>
      <w:r>
        <w:rPr>
          <w:rFonts w:asciiTheme="majorBidi" w:hAnsiTheme="majorBidi" w:cstheme="majorBidi"/>
        </w:rPr>
        <w:t>Présidente de la section du 13</w:t>
      </w:r>
      <w:r w:rsidRPr="004A00D7">
        <w:rPr>
          <w:rFonts w:asciiTheme="majorBidi" w:hAnsiTheme="majorBidi" w:cstheme="majorBidi"/>
          <w:vertAlign w:val="superscript"/>
        </w:rPr>
        <w:t>ème</w:t>
      </w:r>
      <w:r>
        <w:rPr>
          <w:rFonts w:asciiTheme="majorBidi" w:hAnsiTheme="majorBidi" w:cstheme="majorBidi"/>
        </w:rPr>
        <w:t xml:space="preserve"> arrondissement de la SMLH</w:t>
      </w:r>
    </w:p>
    <w:p w:rsidR="00E15DDB" w:rsidRPr="000A5787" w:rsidRDefault="00E15DDB" w:rsidP="00E15DDB">
      <w:pPr>
        <w:jc w:val="both"/>
        <w:rPr>
          <w:rFonts w:asciiTheme="majorBidi" w:hAnsiTheme="majorBidi" w:cstheme="majorBidi"/>
        </w:rPr>
      </w:pPr>
      <w:r>
        <w:rPr>
          <w:rFonts w:asciiTheme="majorBidi" w:hAnsiTheme="majorBidi" w:cstheme="majorBidi"/>
        </w:rPr>
        <w:t>Tél : 06 09 52 60 28</w:t>
      </w:r>
    </w:p>
    <w:p w:rsidR="00E15DDB" w:rsidRPr="000504D8" w:rsidRDefault="00E15DDB" w:rsidP="00E15DDB">
      <w:pPr>
        <w:rPr>
          <w:rFonts w:asciiTheme="majorBidi" w:hAnsiTheme="majorBidi" w:cstheme="majorBidi"/>
        </w:rPr>
      </w:pPr>
    </w:p>
    <w:p w:rsidR="004E06C2" w:rsidRDefault="004E06C2" w:rsidP="004E06C2">
      <w:pPr>
        <w:pStyle w:val="Default"/>
        <w:rPr>
          <w:bCs/>
          <w:iCs/>
          <w:sz w:val="22"/>
          <w:szCs w:val="22"/>
        </w:rPr>
      </w:pPr>
    </w:p>
    <w:p w:rsidR="004E06C2" w:rsidRDefault="0046717D" w:rsidP="004E06C2">
      <w:pPr>
        <w:pStyle w:val="Default"/>
        <w:rPr>
          <w:bCs/>
          <w:iCs/>
          <w:sz w:val="22"/>
          <w:szCs w:val="22"/>
        </w:rPr>
      </w:pPr>
      <w:r w:rsidRPr="0046717D">
        <w:rPr>
          <w:noProof/>
          <w:lang w:eastAsia="fr-FR"/>
        </w:rPr>
        <w:pict>
          <v:shape id="Zone de texte 14" o:spid="_x0000_s1033" type="#_x0000_t202" style="position:absolute;margin-left:1.85pt;margin-top:11.05pt;width:470.45pt;height:36pt;z-index:2516730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" stroked="f">
            <v:textbox>
              <w:txbxContent>
                <w:p w:rsidR="004E06C2" w:rsidRDefault="004E06C2" w:rsidP="004E06C2">
                  <w:pPr>
                    <w:pStyle w:val="Default"/>
                    <w:rPr>
                      <w:bCs/>
                      <w:iCs/>
                      <w:sz w:val="22"/>
                      <w:szCs w:val="22"/>
                    </w:rPr>
                  </w:pPr>
                  <w:r>
                    <w:rPr>
                      <w:i/>
                      <w:iCs/>
                      <w:color w:val="213A59"/>
                      <w:sz w:val="22"/>
                      <w:szCs w:val="22"/>
                    </w:rPr>
                    <w:t xml:space="preserve">                                                                                                                                                         </w:t>
                  </w:r>
                  <w:r w:rsidRPr="00552829">
                    <w:rPr>
                      <w:i/>
                      <w:iCs/>
                      <w:color w:val="213A59"/>
                      <w:sz w:val="22"/>
                      <w:szCs w:val="22"/>
                    </w:rPr>
                    <w:t xml:space="preserve"> </w:t>
                  </w: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r>
                    <w:rPr>
                      <w:noProof/>
                      <w:lang w:eastAsia="zh-TW" w:bidi="he-IL"/>
                    </w:rPr>
                    <w:drawing>
                      <wp:inline distT="0" distB="0" distL="0" distR="0">
                        <wp:extent cx="850900" cy="654050"/>
                        <wp:effectExtent l="0" t="0" r="6350" b="0"/>
                        <wp:docPr id="16" name="Image 16" descr="Pêcheurs sur la Corniche, Marseille.">
                          <a:hlinkClick xmlns:a="http://schemas.openxmlformats.org/drawingml/2006/main" r:id="rId12" tgtFrame="&quot;_blank&quot;"/>
                        </wp:docPr>
                        <wp:cNvGraphicFramePr/>
                        <a:graphic xmlns:a="http://schemas.openxmlformats.org/drawingml/2006/main">
                          <a:graphicData uri="http://schemas.openxmlformats.org/drawingml/2006/picture">
                            <pic:pic xmlns:pic="http://schemas.openxmlformats.org/drawingml/2006/picture">
                              <pic:nvPicPr>
                                <pic:cNvPr id="1" name="Image 1" descr="Pêcheurs sur la Corniche, Marseille.">
                                  <a:hlinkClick r:id="rId12" tgtFrame="&quot;_blank&quot;"/>
                                </pic:cNvPr>
                                <pic:cNvPicPr/>
                              </pic:nvPicPr>
                              <pic:blipFill>
                                <a:blip r:embed="rId13" cstate="print"/>
                                <a:srcRect/>
                                <a:stretch>
                                  <a:fillRect/>
                                </a:stretch>
                              </pic:blipFill>
                              <pic:spPr bwMode="auto">
                                <a:xfrm>
                                  <a:off x="0" y="0"/>
                                  <a:ext cx="850900" cy="654050"/>
                                </a:xfrm>
                                <a:prstGeom prst="rect">
                                  <a:avLst/>
                                </a:prstGeom>
                                <a:noFill/>
                                <a:ln w="9525">
                                  <a:noFill/>
                                  <a:miter lim="800000"/>
                                  <a:headEnd/>
                                  <a:tailEnd/>
                                </a:ln>
                              </pic:spPr>
                            </pic:pic>
                          </a:graphicData>
                        </a:graphic>
                      </wp:inline>
                    </w:drawing>
                  </w:r>
                  <w:r>
                    <w:rPr>
                      <w:noProof/>
                      <w:lang w:eastAsia="zh-TW" w:bidi="he-IL"/>
                    </w:rPr>
                    <w:drawing>
                      <wp:inline distT="0" distB="0" distL="0" distR="0">
                        <wp:extent cx="850900" cy="654050"/>
                        <wp:effectExtent l="0" t="0" r="6350" b="0"/>
                        <wp:docPr id="17" name="Image 17" descr="Pêcheurs sur la Corniche, Marseille.">
                          <a:hlinkClick xmlns:a="http://schemas.openxmlformats.org/drawingml/2006/main" r:id="rId12" tgtFrame="&quot;_blank&quot;"/>
                        </wp:docPr>
                        <wp:cNvGraphicFramePr/>
                        <a:graphic xmlns:a="http://schemas.openxmlformats.org/drawingml/2006/main">
                          <a:graphicData uri="http://schemas.openxmlformats.org/drawingml/2006/picture">
                            <pic:pic xmlns:pic="http://schemas.openxmlformats.org/drawingml/2006/picture">
                              <pic:nvPicPr>
                                <pic:cNvPr id="1" name="Image 1" descr="Pêcheurs sur la Corniche, Marseille.">
                                  <a:hlinkClick r:id="rId12" tgtFrame="&quot;_blank&quot;"/>
                                </pic:cNvPr>
                                <pic:cNvPicPr/>
                              </pic:nvPicPr>
                              <pic:blipFill>
                                <a:blip r:embed="rId13" cstate="print"/>
                                <a:srcRect/>
                                <a:stretch>
                                  <a:fillRect/>
                                </a:stretch>
                              </pic:blipFill>
                              <pic:spPr bwMode="auto">
                                <a:xfrm>
                                  <a:off x="0" y="0"/>
                                  <a:ext cx="850900" cy="654050"/>
                                </a:xfrm>
                                <a:prstGeom prst="rect">
                                  <a:avLst/>
                                </a:prstGeom>
                                <a:noFill/>
                                <a:ln w="9525">
                                  <a:noFill/>
                                  <a:miter lim="800000"/>
                                  <a:headEnd/>
                                  <a:tailEnd/>
                                </a:ln>
                              </pic:spPr>
                            </pic:pic>
                          </a:graphicData>
                        </a:graphic>
                      </wp:inline>
                    </w:drawing>
                  </w: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Pr="004426D7" w:rsidRDefault="004E06C2" w:rsidP="004E06C2">
                  <w:pPr>
                    <w:pStyle w:val="Default"/>
                    <w:rPr>
                      <w:i/>
                      <w:iCs/>
                      <w:color w:val="213A59"/>
                      <w:sz w:val="20"/>
                      <w:szCs w:val="20"/>
                    </w:rPr>
                  </w:pPr>
                </w:p>
                <w:p w:rsidR="004E06C2" w:rsidRDefault="004E06C2" w:rsidP="004E06C2">
                  <w:pPr>
                    <w:pStyle w:val="Default"/>
                    <w:rPr>
                      <w:color w:val="213A59"/>
                    </w:rPr>
                  </w:pPr>
                  <w:r>
                    <w:rPr>
                      <w:bCs/>
                      <w:iCs/>
                      <w:sz w:val="22"/>
                      <w:szCs w:val="22"/>
                    </w:rPr>
                    <w:t xml:space="preserve">   </w:t>
                  </w:r>
                </w:p>
                <w:p w:rsidR="004E06C2" w:rsidRDefault="004E06C2" w:rsidP="004E06C2">
                  <w:pPr>
                    <w:jc w:val="center"/>
                  </w:pPr>
                </w:p>
              </w:txbxContent>
            </v:textbox>
            <w10:wrap anchorx="margin"/>
          </v:shape>
        </w:pict>
      </w:r>
    </w:p>
    <w:p w:rsidR="004E06C2" w:rsidRDefault="004E06C2" w:rsidP="004E06C2">
      <w:pPr>
        <w:pStyle w:val="Default"/>
        <w:rPr>
          <w:bCs/>
          <w:iCs/>
          <w:sz w:val="22"/>
          <w:szCs w:val="22"/>
        </w:rPr>
      </w:pPr>
    </w:p>
    <w:p w:rsidR="004E06C2" w:rsidRDefault="004E06C2" w:rsidP="004E06C2">
      <w:pPr>
        <w:pStyle w:val="Default"/>
        <w:rPr>
          <w:bCs/>
          <w:iCs/>
          <w:sz w:val="22"/>
          <w:szCs w:val="22"/>
        </w:rPr>
      </w:pPr>
    </w:p>
    <w:p w:rsidR="004E06C2" w:rsidRPr="00B902E0" w:rsidRDefault="004E06C2" w:rsidP="004E06C2">
      <w:pPr>
        <w:pStyle w:val="Default"/>
        <w:rPr>
          <w:bCs/>
          <w:iCs/>
          <w:sz w:val="22"/>
          <w:szCs w:val="22"/>
        </w:rPr>
      </w:pPr>
    </w:p>
    <w:p w:rsidR="00393491" w:rsidRDefault="00E779C5" w:rsidP="00BB3FC9">
      <w:pPr>
        <w:pStyle w:val="Default"/>
        <w:rPr>
          <w:bCs/>
          <w:iCs/>
          <w:sz w:val="22"/>
          <w:szCs w:val="22"/>
        </w:rPr>
      </w:pPr>
      <w:r>
        <w:rPr>
          <w:bCs/>
          <w:iCs/>
          <w:sz w:val="22"/>
          <w:szCs w:val="22"/>
        </w:rPr>
        <w:t xml:space="preserve">                                                                                      </w:t>
      </w:r>
      <w:r w:rsidR="00BB3FC9">
        <w:rPr>
          <w:bCs/>
          <w:iCs/>
          <w:sz w:val="22"/>
          <w:szCs w:val="22"/>
        </w:rPr>
        <w:t xml:space="preserve">                             </w:t>
      </w:r>
    </w:p>
    <w:sectPr w:rsidR="00393491" w:rsidSect="004C139B">
      <w:pgSz w:w="11906" w:h="16838"/>
      <w:pgMar w:top="1134" w:right="96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C33" w:rsidRDefault="00213C33" w:rsidP="00F10EF9">
      <w:pPr>
        <w:spacing w:after="0" w:line="240" w:lineRule="auto"/>
      </w:pPr>
      <w:r>
        <w:separator/>
      </w:r>
    </w:p>
  </w:endnote>
  <w:endnote w:type="continuationSeparator" w:id="0">
    <w:p w:rsidR="00213C33" w:rsidRDefault="00213C33" w:rsidP="00F10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C33" w:rsidRDefault="00213C33" w:rsidP="00F10EF9">
      <w:pPr>
        <w:spacing w:after="0" w:line="240" w:lineRule="auto"/>
      </w:pPr>
      <w:r>
        <w:separator/>
      </w:r>
    </w:p>
  </w:footnote>
  <w:footnote w:type="continuationSeparator" w:id="0">
    <w:p w:rsidR="00213C33" w:rsidRDefault="00213C33" w:rsidP="00F10E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1C1"/>
    <w:multiLevelType w:val="hybridMultilevel"/>
    <w:tmpl w:val="2FA09E10"/>
    <w:lvl w:ilvl="0" w:tplc="D09698CC">
      <w:start w:val="1"/>
      <w:numFmt w:val="bullet"/>
      <w:lvlText w:val="-"/>
      <w:lvlJc w:val="left"/>
      <w:pPr>
        <w:ind w:left="368" w:hanging="360"/>
      </w:pPr>
      <w:rPr>
        <w:rFonts w:ascii="Calibri" w:eastAsia="Calibri" w:hAnsi="Calibri" w:cs="Calibri" w:hint="default"/>
      </w:rPr>
    </w:lvl>
    <w:lvl w:ilvl="1" w:tplc="040C0003" w:tentative="1">
      <w:start w:val="1"/>
      <w:numFmt w:val="bullet"/>
      <w:lvlText w:val="o"/>
      <w:lvlJc w:val="left"/>
      <w:pPr>
        <w:ind w:left="1088" w:hanging="360"/>
      </w:pPr>
      <w:rPr>
        <w:rFonts w:ascii="Courier New" w:hAnsi="Courier New" w:cs="Courier New" w:hint="default"/>
      </w:rPr>
    </w:lvl>
    <w:lvl w:ilvl="2" w:tplc="040C0005" w:tentative="1">
      <w:start w:val="1"/>
      <w:numFmt w:val="bullet"/>
      <w:lvlText w:val=""/>
      <w:lvlJc w:val="left"/>
      <w:pPr>
        <w:ind w:left="1808" w:hanging="360"/>
      </w:pPr>
      <w:rPr>
        <w:rFonts w:ascii="Wingdings" w:hAnsi="Wingdings" w:hint="default"/>
      </w:rPr>
    </w:lvl>
    <w:lvl w:ilvl="3" w:tplc="040C0001" w:tentative="1">
      <w:start w:val="1"/>
      <w:numFmt w:val="bullet"/>
      <w:lvlText w:val=""/>
      <w:lvlJc w:val="left"/>
      <w:pPr>
        <w:ind w:left="2528" w:hanging="360"/>
      </w:pPr>
      <w:rPr>
        <w:rFonts w:ascii="Symbol" w:hAnsi="Symbol" w:hint="default"/>
      </w:rPr>
    </w:lvl>
    <w:lvl w:ilvl="4" w:tplc="040C0003" w:tentative="1">
      <w:start w:val="1"/>
      <w:numFmt w:val="bullet"/>
      <w:lvlText w:val="o"/>
      <w:lvlJc w:val="left"/>
      <w:pPr>
        <w:ind w:left="3248" w:hanging="360"/>
      </w:pPr>
      <w:rPr>
        <w:rFonts w:ascii="Courier New" w:hAnsi="Courier New" w:cs="Courier New" w:hint="default"/>
      </w:rPr>
    </w:lvl>
    <w:lvl w:ilvl="5" w:tplc="040C0005" w:tentative="1">
      <w:start w:val="1"/>
      <w:numFmt w:val="bullet"/>
      <w:lvlText w:val=""/>
      <w:lvlJc w:val="left"/>
      <w:pPr>
        <w:ind w:left="3968" w:hanging="360"/>
      </w:pPr>
      <w:rPr>
        <w:rFonts w:ascii="Wingdings" w:hAnsi="Wingdings" w:hint="default"/>
      </w:rPr>
    </w:lvl>
    <w:lvl w:ilvl="6" w:tplc="040C0001" w:tentative="1">
      <w:start w:val="1"/>
      <w:numFmt w:val="bullet"/>
      <w:lvlText w:val=""/>
      <w:lvlJc w:val="left"/>
      <w:pPr>
        <w:ind w:left="4688" w:hanging="360"/>
      </w:pPr>
      <w:rPr>
        <w:rFonts w:ascii="Symbol" w:hAnsi="Symbol" w:hint="default"/>
      </w:rPr>
    </w:lvl>
    <w:lvl w:ilvl="7" w:tplc="040C0003" w:tentative="1">
      <w:start w:val="1"/>
      <w:numFmt w:val="bullet"/>
      <w:lvlText w:val="o"/>
      <w:lvlJc w:val="left"/>
      <w:pPr>
        <w:ind w:left="5408" w:hanging="360"/>
      </w:pPr>
      <w:rPr>
        <w:rFonts w:ascii="Courier New" w:hAnsi="Courier New" w:cs="Courier New" w:hint="default"/>
      </w:rPr>
    </w:lvl>
    <w:lvl w:ilvl="8" w:tplc="040C0005" w:tentative="1">
      <w:start w:val="1"/>
      <w:numFmt w:val="bullet"/>
      <w:lvlText w:val=""/>
      <w:lvlJc w:val="left"/>
      <w:pPr>
        <w:ind w:left="6128" w:hanging="360"/>
      </w:pPr>
      <w:rPr>
        <w:rFonts w:ascii="Wingdings" w:hAnsi="Wingdings" w:hint="default"/>
      </w:rPr>
    </w:lvl>
  </w:abstractNum>
  <w:abstractNum w:abstractNumId="1">
    <w:nsid w:val="09E836E1"/>
    <w:multiLevelType w:val="multilevel"/>
    <w:tmpl w:val="2AA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97CBE"/>
    <w:multiLevelType w:val="hybridMultilevel"/>
    <w:tmpl w:val="1FF8DA68"/>
    <w:lvl w:ilvl="0" w:tplc="22B005B4">
      <w:start w:val="5"/>
      <w:numFmt w:val="bullet"/>
      <w:lvlText w:val="-"/>
      <w:lvlJc w:val="left"/>
      <w:pPr>
        <w:ind w:left="1065" w:hanging="360"/>
      </w:pPr>
      <w:rPr>
        <w:rFonts w:ascii="Calibri" w:eastAsia="Calibr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17AF4F9E"/>
    <w:multiLevelType w:val="hybridMultilevel"/>
    <w:tmpl w:val="87B6BD58"/>
    <w:lvl w:ilvl="0" w:tplc="F3941464">
      <w:start w:val="13"/>
      <w:numFmt w:val="bullet"/>
      <w:lvlText w:val="-"/>
      <w:lvlJc w:val="left"/>
      <w:pPr>
        <w:ind w:left="578" w:hanging="360"/>
      </w:pPr>
      <w:rPr>
        <w:rFonts w:ascii="Calibri" w:eastAsia="Calibri" w:hAnsi="Calibri" w:cs="Calibr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nsid w:val="1B2B6526"/>
    <w:multiLevelType w:val="hybridMultilevel"/>
    <w:tmpl w:val="298C6C24"/>
    <w:lvl w:ilvl="0" w:tplc="56F67544">
      <w:start w:val="13"/>
      <w:numFmt w:val="bullet"/>
      <w:lvlText w:val="-"/>
      <w:lvlJc w:val="left"/>
      <w:pPr>
        <w:ind w:left="578" w:hanging="360"/>
      </w:pPr>
      <w:rPr>
        <w:rFonts w:ascii="Calibri" w:eastAsia="Calibri" w:hAnsi="Calibri" w:cs="Calibr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nsid w:val="399A187D"/>
    <w:multiLevelType w:val="hybridMultilevel"/>
    <w:tmpl w:val="BC6C23E6"/>
    <w:lvl w:ilvl="0" w:tplc="CA0EF9C0">
      <w:start w:val="6"/>
      <w:numFmt w:val="bullet"/>
      <w:lvlText w:val="-"/>
      <w:lvlJc w:val="left"/>
      <w:pPr>
        <w:ind w:left="644" w:hanging="360"/>
      </w:pPr>
      <w:rPr>
        <w:rFonts w:ascii="Calibri" w:eastAsia="Calibri" w:hAnsi="Calibri" w:cs="Calibri"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41D07F53"/>
    <w:multiLevelType w:val="hybridMultilevel"/>
    <w:tmpl w:val="059CA544"/>
    <w:lvl w:ilvl="0" w:tplc="CC322CE0">
      <w:start w:val="7"/>
      <w:numFmt w:val="decimal"/>
      <w:lvlText w:val="%1"/>
      <w:lvlJc w:val="left"/>
      <w:pPr>
        <w:ind w:left="578" w:hanging="360"/>
      </w:pPr>
      <w:rPr>
        <w:rFonts w:hint="default"/>
        <w:b/>
        <w:u w:val="singl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
    <w:nsid w:val="44A47C6D"/>
    <w:multiLevelType w:val="hybridMultilevel"/>
    <w:tmpl w:val="2D0EFB30"/>
    <w:lvl w:ilvl="0" w:tplc="4196961C">
      <w:start w:val="13"/>
      <w:numFmt w:val="bullet"/>
      <w:lvlText w:val="-"/>
      <w:lvlJc w:val="left"/>
      <w:pPr>
        <w:ind w:left="218" w:hanging="360"/>
      </w:pPr>
      <w:rPr>
        <w:rFonts w:ascii="Calibri" w:eastAsiaTheme="minorEastAsia" w:hAnsi="Calibri"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8">
    <w:nsid w:val="49AB5A54"/>
    <w:multiLevelType w:val="multilevel"/>
    <w:tmpl w:val="5D1435FE"/>
    <w:lvl w:ilvl="0">
      <w:start w:val="1"/>
      <w:numFmt w:val="decimal"/>
      <w:lvlText w:val="%1"/>
      <w:lvlJc w:val="left"/>
      <w:pPr>
        <w:ind w:left="218" w:hanging="360"/>
      </w:pPr>
      <w:rPr>
        <w:rFonts w:hint="default"/>
        <w:b/>
      </w:rPr>
    </w:lvl>
    <w:lvl w:ilvl="1">
      <w:start w:val="1"/>
      <w:numFmt w:val="decimal"/>
      <w:isLgl/>
      <w:lvlText w:val="%1.%2"/>
      <w:lvlJc w:val="left"/>
      <w:pPr>
        <w:ind w:left="578" w:hanging="36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1658" w:hanging="720"/>
      </w:pPr>
      <w:rPr>
        <w:rFonts w:hint="default"/>
        <w:b/>
      </w:rPr>
    </w:lvl>
    <w:lvl w:ilvl="4">
      <w:start w:val="1"/>
      <w:numFmt w:val="decimal"/>
      <w:isLgl/>
      <w:lvlText w:val="%1.%2.%3.%4.%5"/>
      <w:lvlJc w:val="left"/>
      <w:pPr>
        <w:ind w:left="2378" w:hanging="1080"/>
      </w:pPr>
      <w:rPr>
        <w:rFonts w:hint="default"/>
        <w:b/>
      </w:rPr>
    </w:lvl>
    <w:lvl w:ilvl="5">
      <w:start w:val="1"/>
      <w:numFmt w:val="decimal"/>
      <w:isLgl/>
      <w:lvlText w:val="%1.%2.%3.%4.%5.%6"/>
      <w:lvlJc w:val="left"/>
      <w:pPr>
        <w:ind w:left="2738" w:hanging="1080"/>
      </w:pPr>
      <w:rPr>
        <w:rFonts w:hint="default"/>
        <w:b/>
      </w:rPr>
    </w:lvl>
    <w:lvl w:ilvl="6">
      <w:start w:val="1"/>
      <w:numFmt w:val="decimal"/>
      <w:isLgl/>
      <w:lvlText w:val="%1.%2.%3.%4.%5.%6.%7"/>
      <w:lvlJc w:val="left"/>
      <w:pPr>
        <w:ind w:left="3458" w:hanging="1440"/>
      </w:pPr>
      <w:rPr>
        <w:rFonts w:hint="default"/>
        <w:b/>
      </w:rPr>
    </w:lvl>
    <w:lvl w:ilvl="7">
      <w:start w:val="1"/>
      <w:numFmt w:val="decimal"/>
      <w:isLgl/>
      <w:lvlText w:val="%1.%2.%3.%4.%5.%6.%7.%8"/>
      <w:lvlJc w:val="left"/>
      <w:pPr>
        <w:ind w:left="3818" w:hanging="1440"/>
      </w:pPr>
      <w:rPr>
        <w:rFonts w:hint="default"/>
        <w:b/>
      </w:rPr>
    </w:lvl>
    <w:lvl w:ilvl="8">
      <w:start w:val="1"/>
      <w:numFmt w:val="decimal"/>
      <w:isLgl/>
      <w:lvlText w:val="%1.%2.%3.%4.%5.%6.%7.%8.%9"/>
      <w:lvlJc w:val="left"/>
      <w:pPr>
        <w:ind w:left="4178" w:hanging="1440"/>
      </w:pPr>
      <w:rPr>
        <w:rFonts w:hint="default"/>
        <w:b/>
      </w:rPr>
    </w:lvl>
  </w:abstractNum>
  <w:abstractNum w:abstractNumId="9">
    <w:nsid w:val="4CB75F83"/>
    <w:multiLevelType w:val="hybridMultilevel"/>
    <w:tmpl w:val="06121FE0"/>
    <w:lvl w:ilvl="0" w:tplc="C56EBE32">
      <w:numFmt w:val="bullet"/>
      <w:lvlText w:val="-"/>
      <w:lvlJc w:val="left"/>
      <w:pPr>
        <w:ind w:left="2345" w:hanging="360"/>
      </w:pPr>
      <w:rPr>
        <w:rFonts w:ascii="Calibri" w:eastAsiaTheme="minorHAnsi" w:hAnsi="Calibri" w:cs="Calibr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0">
    <w:nsid w:val="52F65FBC"/>
    <w:multiLevelType w:val="hybridMultilevel"/>
    <w:tmpl w:val="DC788D50"/>
    <w:lvl w:ilvl="0" w:tplc="BEDEE6FC">
      <w:start w:val="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5AE55318"/>
    <w:multiLevelType w:val="hybridMultilevel"/>
    <w:tmpl w:val="52F629E2"/>
    <w:lvl w:ilvl="0" w:tplc="B5EEED90">
      <w:start w:val="6"/>
      <w:numFmt w:val="bullet"/>
      <w:lvlText w:val="-"/>
      <w:lvlJc w:val="left"/>
      <w:pPr>
        <w:ind w:left="660" w:hanging="360"/>
      </w:pPr>
      <w:rPr>
        <w:rFonts w:ascii="Calibri" w:eastAsia="Calibri" w:hAnsi="Calibri" w:cs="Calibri"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2">
    <w:nsid w:val="5E4D783D"/>
    <w:multiLevelType w:val="hybridMultilevel"/>
    <w:tmpl w:val="A5BA39B4"/>
    <w:lvl w:ilvl="0" w:tplc="800856A6">
      <w:start w:val="6"/>
      <w:numFmt w:val="bullet"/>
      <w:lvlText w:val="-"/>
      <w:lvlJc w:val="left"/>
      <w:pPr>
        <w:ind w:left="555" w:hanging="360"/>
      </w:pPr>
      <w:rPr>
        <w:rFonts w:ascii="Calibri" w:eastAsia="Calibri" w:hAnsi="Calibri" w:cs="Calibri" w:hint="default"/>
        <w:b/>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13">
    <w:nsid w:val="671F5BCA"/>
    <w:multiLevelType w:val="hybridMultilevel"/>
    <w:tmpl w:val="37D08B58"/>
    <w:lvl w:ilvl="0" w:tplc="8590496C">
      <w:start w:val="7"/>
      <w:numFmt w:val="bullet"/>
      <w:lvlText w:val="-"/>
      <w:lvlJc w:val="left"/>
      <w:pPr>
        <w:ind w:left="900" w:hanging="360"/>
      </w:pPr>
      <w:rPr>
        <w:rFonts w:ascii="Calibri" w:eastAsia="Calibri" w:hAnsi="Calibri"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nsid w:val="6A6B6808"/>
    <w:multiLevelType w:val="hybridMultilevel"/>
    <w:tmpl w:val="4C887858"/>
    <w:lvl w:ilvl="0" w:tplc="DC486586">
      <w:start w:val="2"/>
      <w:numFmt w:val="bullet"/>
      <w:lvlText w:val="-"/>
      <w:lvlJc w:val="left"/>
      <w:pPr>
        <w:ind w:left="660" w:hanging="360"/>
      </w:pPr>
      <w:rPr>
        <w:rFonts w:ascii="Calibri" w:eastAsia="Calibri" w:hAnsi="Calibri" w:cs="Calibri"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5">
    <w:nsid w:val="73485585"/>
    <w:multiLevelType w:val="hybridMultilevel"/>
    <w:tmpl w:val="3A506C04"/>
    <w:lvl w:ilvl="0" w:tplc="30A0CCC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460EFF"/>
    <w:multiLevelType w:val="hybridMultilevel"/>
    <w:tmpl w:val="163C8418"/>
    <w:lvl w:ilvl="0" w:tplc="AC6AD6EE">
      <w:start w:val="6"/>
      <w:numFmt w:val="bullet"/>
      <w:lvlText w:val="-"/>
      <w:lvlJc w:val="left"/>
      <w:pPr>
        <w:ind w:left="660" w:hanging="360"/>
      </w:pPr>
      <w:rPr>
        <w:rFonts w:ascii="Calibri" w:eastAsia="Calibri" w:hAnsi="Calibri" w:cs="Calibri" w:hint="default"/>
        <w:b/>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num w:numId="1">
    <w:abstractNumId w:val="9"/>
  </w:num>
  <w:num w:numId="2">
    <w:abstractNumId w:val="14"/>
  </w:num>
  <w:num w:numId="3">
    <w:abstractNumId w:val="10"/>
  </w:num>
  <w:num w:numId="4">
    <w:abstractNumId w:val="2"/>
  </w:num>
  <w:num w:numId="5">
    <w:abstractNumId w:val="13"/>
  </w:num>
  <w:num w:numId="6">
    <w:abstractNumId w:val="1"/>
  </w:num>
  <w:num w:numId="7">
    <w:abstractNumId w:val="16"/>
  </w:num>
  <w:num w:numId="8">
    <w:abstractNumId w:val="11"/>
  </w:num>
  <w:num w:numId="9">
    <w:abstractNumId w:val="12"/>
  </w:num>
  <w:num w:numId="10">
    <w:abstractNumId w:val="5"/>
  </w:num>
  <w:num w:numId="11">
    <w:abstractNumId w:val="0"/>
  </w:num>
  <w:num w:numId="12">
    <w:abstractNumId w:val="8"/>
  </w:num>
  <w:num w:numId="13">
    <w:abstractNumId w:val="3"/>
  </w:num>
  <w:num w:numId="14">
    <w:abstractNumId w:val="4"/>
  </w:num>
  <w:num w:numId="15">
    <w:abstractNumId w:val="6"/>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useFELayout/>
  </w:compat>
  <w:rsids>
    <w:rsidRoot w:val="00CF2E24"/>
    <w:rsid w:val="000003ED"/>
    <w:rsid w:val="0000145F"/>
    <w:rsid w:val="00021CD7"/>
    <w:rsid w:val="00024F7D"/>
    <w:rsid w:val="00041EA6"/>
    <w:rsid w:val="00050F7D"/>
    <w:rsid w:val="00057B81"/>
    <w:rsid w:val="00060DF3"/>
    <w:rsid w:val="00064088"/>
    <w:rsid w:val="00071891"/>
    <w:rsid w:val="0007436A"/>
    <w:rsid w:val="00083C88"/>
    <w:rsid w:val="00084639"/>
    <w:rsid w:val="00087CDC"/>
    <w:rsid w:val="00090144"/>
    <w:rsid w:val="000A15E3"/>
    <w:rsid w:val="000A304C"/>
    <w:rsid w:val="000B0791"/>
    <w:rsid w:val="000B1189"/>
    <w:rsid w:val="000C0EB4"/>
    <w:rsid w:val="000C2438"/>
    <w:rsid w:val="000D432F"/>
    <w:rsid w:val="000D5B71"/>
    <w:rsid w:val="000D63FF"/>
    <w:rsid w:val="000E2DC0"/>
    <w:rsid w:val="000E380B"/>
    <w:rsid w:val="000E3AC6"/>
    <w:rsid w:val="000F108E"/>
    <w:rsid w:val="000F1AAA"/>
    <w:rsid w:val="00100FF9"/>
    <w:rsid w:val="0010216A"/>
    <w:rsid w:val="00112EC9"/>
    <w:rsid w:val="00114778"/>
    <w:rsid w:val="00130E1B"/>
    <w:rsid w:val="0013229B"/>
    <w:rsid w:val="001326DE"/>
    <w:rsid w:val="00136AC8"/>
    <w:rsid w:val="00160E7C"/>
    <w:rsid w:val="001625D4"/>
    <w:rsid w:val="00177425"/>
    <w:rsid w:val="00181EDD"/>
    <w:rsid w:val="00183F55"/>
    <w:rsid w:val="00186554"/>
    <w:rsid w:val="0019114F"/>
    <w:rsid w:val="00191782"/>
    <w:rsid w:val="001928BC"/>
    <w:rsid w:val="001945D8"/>
    <w:rsid w:val="001A1474"/>
    <w:rsid w:val="001A24F0"/>
    <w:rsid w:val="001B0492"/>
    <w:rsid w:val="001B6EAA"/>
    <w:rsid w:val="001C404B"/>
    <w:rsid w:val="001C4828"/>
    <w:rsid w:val="001C7886"/>
    <w:rsid w:val="001D0B95"/>
    <w:rsid w:val="001D3901"/>
    <w:rsid w:val="001D4D4E"/>
    <w:rsid w:val="001E07B6"/>
    <w:rsid w:val="001E76F5"/>
    <w:rsid w:val="001F10A0"/>
    <w:rsid w:val="0021204B"/>
    <w:rsid w:val="00213C33"/>
    <w:rsid w:val="002172E3"/>
    <w:rsid w:val="00222479"/>
    <w:rsid w:val="00225296"/>
    <w:rsid w:val="00233110"/>
    <w:rsid w:val="00236764"/>
    <w:rsid w:val="00236D5A"/>
    <w:rsid w:val="00240A55"/>
    <w:rsid w:val="0025658E"/>
    <w:rsid w:val="00277475"/>
    <w:rsid w:val="00284560"/>
    <w:rsid w:val="00286131"/>
    <w:rsid w:val="00287479"/>
    <w:rsid w:val="00291C06"/>
    <w:rsid w:val="002955CF"/>
    <w:rsid w:val="0029646C"/>
    <w:rsid w:val="00297957"/>
    <w:rsid w:val="00297CD7"/>
    <w:rsid w:val="002A12DE"/>
    <w:rsid w:val="002A48EF"/>
    <w:rsid w:val="002B36F6"/>
    <w:rsid w:val="002B5057"/>
    <w:rsid w:val="002C3E9A"/>
    <w:rsid w:val="002C65CA"/>
    <w:rsid w:val="002D2267"/>
    <w:rsid w:val="002D25A9"/>
    <w:rsid w:val="002D30CD"/>
    <w:rsid w:val="002E011D"/>
    <w:rsid w:val="002E3BDC"/>
    <w:rsid w:val="002F2D36"/>
    <w:rsid w:val="00321998"/>
    <w:rsid w:val="003323C5"/>
    <w:rsid w:val="0034307B"/>
    <w:rsid w:val="00343F7B"/>
    <w:rsid w:val="00366B90"/>
    <w:rsid w:val="00375946"/>
    <w:rsid w:val="003763AD"/>
    <w:rsid w:val="003826B4"/>
    <w:rsid w:val="00383DFE"/>
    <w:rsid w:val="00386CAE"/>
    <w:rsid w:val="00390A92"/>
    <w:rsid w:val="00393491"/>
    <w:rsid w:val="00397ECC"/>
    <w:rsid w:val="003A756F"/>
    <w:rsid w:val="003B1CAD"/>
    <w:rsid w:val="003B733F"/>
    <w:rsid w:val="003C347F"/>
    <w:rsid w:val="003C4060"/>
    <w:rsid w:val="003E2747"/>
    <w:rsid w:val="003F2DFA"/>
    <w:rsid w:val="003F7DE1"/>
    <w:rsid w:val="0041719B"/>
    <w:rsid w:val="00434BC9"/>
    <w:rsid w:val="00437F12"/>
    <w:rsid w:val="004426D7"/>
    <w:rsid w:val="00453C65"/>
    <w:rsid w:val="00461AE2"/>
    <w:rsid w:val="00462036"/>
    <w:rsid w:val="00462150"/>
    <w:rsid w:val="00466406"/>
    <w:rsid w:val="0046717D"/>
    <w:rsid w:val="004676BC"/>
    <w:rsid w:val="004772D7"/>
    <w:rsid w:val="004913C8"/>
    <w:rsid w:val="00495202"/>
    <w:rsid w:val="004956F1"/>
    <w:rsid w:val="00496BB3"/>
    <w:rsid w:val="004A1970"/>
    <w:rsid w:val="004A4CF1"/>
    <w:rsid w:val="004B3A2B"/>
    <w:rsid w:val="004B3E29"/>
    <w:rsid w:val="004C139B"/>
    <w:rsid w:val="004C1A6E"/>
    <w:rsid w:val="004C6790"/>
    <w:rsid w:val="004C6EF5"/>
    <w:rsid w:val="004D0AFB"/>
    <w:rsid w:val="004D1B2B"/>
    <w:rsid w:val="004D2267"/>
    <w:rsid w:val="004D421A"/>
    <w:rsid w:val="004D4D9B"/>
    <w:rsid w:val="004D79A1"/>
    <w:rsid w:val="004E06C2"/>
    <w:rsid w:val="004E4C71"/>
    <w:rsid w:val="004E638B"/>
    <w:rsid w:val="004F0A96"/>
    <w:rsid w:val="004F1D61"/>
    <w:rsid w:val="004F5B9C"/>
    <w:rsid w:val="005015DB"/>
    <w:rsid w:val="00524D44"/>
    <w:rsid w:val="00536634"/>
    <w:rsid w:val="00552829"/>
    <w:rsid w:val="005540F8"/>
    <w:rsid w:val="005556E8"/>
    <w:rsid w:val="005645B9"/>
    <w:rsid w:val="0056581F"/>
    <w:rsid w:val="00566C74"/>
    <w:rsid w:val="00571E75"/>
    <w:rsid w:val="00573F1E"/>
    <w:rsid w:val="00575388"/>
    <w:rsid w:val="005B0B12"/>
    <w:rsid w:val="005B10C7"/>
    <w:rsid w:val="005B2CA8"/>
    <w:rsid w:val="005B2F11"/>
    <w:rsid w:val="005B5CD3"/>
    <w:rsid w:val="005B663B"/>
    <w:rsid w:val="005B7C29"/>
    <w:rsid w:val="005C01C5"/>
    <w:rsid w:val="005D0E74"/>
    <w:rsid w:val="005D6E39"/>
    <w:rsid w:val="005D7178"/>
    <w:rsid w:val="005D7C71"/>
    <w:rsid w:val="005E7778"/>
    <w:rsid w:val="0061029A"/>
    <w:rsid w:val="0061279D"/>
    <w:rsid w:val="00622184"/>
    <w:rsid w:val="0062315A"/>
    <w:rsid w:val="006474D6"/>
    <w:rsid w:val="00647F7D"/>
    <w:rsid w:val="00650FF8"/>
    <w:rsid w:val="00687773"/>
    <w:rsid w:val="006A7764"/>
    <w:rsid w:val="006B002C"/>
    <w:rsid w:val="006B5269"/>
    <w:rsid w:val="006C05C1"/>
    <w:rsid w:val="006C0C64"/>
    <w:rsid w:val="006C1D8F"/>
    <w:rsid w:val="006C4E9A"/>
    <w:rsid w:val="007115C8"/>
    <w:rsid w:val="00720511"/>
    <w:rsid w:val="00720CDA"/>
    <w:rsid w:val="007251AA"/>
    <w:rsid w:val="007407B6"/>
    <w:rsid w:val="00746B70"/>
    <w:rsid w:val="0075409D"/>
    <w:rsid w:val="007547FA"/>
    <w:rsid w:val="00755A87"/>
    <w:rsid w:val="007627F0"/>
    <w:rsid w:val="0076589D"/>
    <w:rsid w:val="00770D65"/>
    <w:rsid w:val="007815B1"/>
    <w:rsid w:val="00784090"/>
    <w:rsid w:val="00790011"/>
    <w:rsid w:val="007B11BC"/>
    <w:rsid w:val="007B5F8B"/>
    <w:rsid w:val="007C6542"/>
    <w:rsid w:val="007D4A3A"/>
    <w:rsid w:val="007E4798"/>
    <w:rsid w:val="007F19B3"/>
    <w:rsid w:val="007F4860"/>
    <w:rsid w:val="007F4A50"/>
    <w:rsid w:val="00814BFD"/>
    <w:rsid w:val="0081633A"/>
    <w:rsid w:val="00823038"/>
    <w:rsid w:val="00830E51"/>
    <w:rsid w:val="0083140B"/>
    <w:rsid w:val="00834273"/>
    <w:rsid w:val="008412D9"/>
    <w:rsid w:val="008516CA"/>
    <w:rsid w:val="0086099A"/>
    <w:rsid w:val="0088794D"/>
    <w:rsid w:val="00891242"/>
    <w:rsid w:val="008A4DB9"/>
    <w:rsid w:val="008A55C0"/>
    <w:rsid w:val="008A6CA2"/>
    <w:rsid w:val="008A76A0"/>
    <w:rsid w:val="008B0083"/>
    <w:rsid w:val="008E7128"/>
    <w:rsid w:val="008F085A"/>
    <w:rsid w:val="00916F53"/>
    <w:rsid w:val="0092086C"/>
    <w:rsid w:val="00922A54"/>
    <w:rsid w:val="00931094"/>
    <w:rsid w:val="009358E0"/>
    <w:rsid w:val="00945D7A"/>
    <w:rsid w:val="00947331"/>
    <w:rsid w:val="00955ED1"/>
    <w:rsid w:val="0096754A"/>
    <w:rsid w:val="00972F30"/>
    <w:rsid w:val="00984616"/>
    <w:rsid w:val="009904CE"/>
    <w:rsid w:val="009A2F6F"/>
    <w:rsid w:val="009A3828"/>
    <w:rsid w:val="009B14AD"/>
    <w:rsid w:val="009B1AC2"/>
    <w:rsid w:val="009B2754"/>
    <w:rsid w:val="009B3606"/>
    <w:rsid w:val="009C0C03"/>
    <w:rsid w:val="009C1925"/>
    <w:rsid w:val="009C2846"/>
    <w:rsid w:val="009C37AF"/>
    <w:rsid w:val="009D1287"/>
    <w:rsid w:val="009D20F5"/>
    <w:rsid w:val="009E24AC"/>
    <w:rsid w:val="009E2A9B"/>
    <w:rsid w:val="009E5EB9"/>
    <w:rsid w:val="009F6DE2"/>
    <w:rsid w:val="009F7A2B"/>
    <w:rsid w:val="00A0754E"/>
    <w:rsid w:val="00A0796E"/>
    <w:rsid w:val="00A11147"/>
    <w:rsid w:val="00A21B7D"/>
    <w:rsid w:val="00A41873"/>
    <w:rsid w:val="00A509B7"/>
    <w:rsid w:val="00A5388D"/>
    <w:rsid w:val="00A55A52"/>
    <w:rsid w:val="00A565DF"/>
    <w:rsid w:val="00A57072"/>
    <w:rsid w:val="00A60911"/>
    <w:rsid w:val="00A616D3"/>
    <w:rsid w:val="00A8121D"/>
    <w:rsid w:val="00A83F80"/>
    <w:rsid w:val="00AB77BD"/>
    <w:rsid w:val="00AB7DD3"/>
    <w:rsid w:val="00AD14C5"/>
    <w:rsid w:val="00AD1EE5"/>
    <w:rsid w:val="00AD22FE"/>
    <w:rsid w:val="00AD5E48"/>
    <w:rsid w:val="00AF156A"/>
    <w:rsid w:val="00AF69F5"/>
    <w:rsid w:val="00B02D83"/>
    <w:rsid w:val="00B1070F"/>
    <w:rsid w:val="00B13C7B"/>
    <w:rsid w:val="00B25A47"/>
    <w:rsid w:val="00B2680D"/>
    <w:rsid w:val="00B37560"/>
    <w:rsid w:val="00B5259C"/>
    <w:rsid w:val="00B56E38"/>
    <w:rsid w:val="00B57109"/>
    <w:rsid w:val="00B64418"/>
    <w:rsid w:val="00B66C79"/>
    <w:rsid w:val="00B71AFC"/>
    <w:rsid w:val="00B74142"/>
    <w:rsid w:val="00B80524"/>
    <w:rsid w:val="00B853DE"/>
    <w:rsid w:val="00B902E0"/>
    <w:rsid w:val="00B90FA4"/>
    <w:rsid w:val="00B95BE4"/>
    <w:rsid w:val="00BA2AD9"/>
    <w:rsid w:val="00BA3D1F"/>
    <w:rsid w:val="00BB0E27"/>
    <w:rsid w:val="00BB3FC9"/>
    <w:rsid w:val="00BD01B1"/>
    <w:rsid w:val="00BE54FC"/>
    <w:rsid w:val="00BE5663"/>
    <w:rsid w:val="00BE6F99"/>
    <w:rsid w:val="00BF33D8"/>
    <w:rsid w:val="00BF6869"/>
    <w:rsid w:val="00C06819"/>
    <w:rsid w:val="00C11E41"/>
    <w:rsid w:val="00C12DEF"/>
    <w:rsid w:val="00C1456D"/>
    <w:rsid w:val="00C17EEE"/>
    <w:rsid w:val="00C305C7"/>
    <w:rsid w:val="00C60AFA"/>
    <w:rsid w:val="00C613D0"/>
    <w:rsid w:val="00C63C44"/>
    <w:rsid w:val="00C72324"/>
    <w:rsid w:val="00C72730"/>
    <w:rsid w:val="00C84A83"/>
    <w:rsid w:val="00C85678"/>
    <w:rsid w:val="00C90673"/>
    <w:rsid w:val="00C93501"/>
    <w:rsid w:val="00C94543"/>
    <w:rsid w:val="00CA2679"/>
    <w:rsid w:val="00CA2E27"/>
    <w:rsid w:val="00CA50D2"/>
    <w:rsid w:val="00CC1962"/>
    <w:rsid w:val="00CC1A7A"/>
    <w:rsid w:val="00CD63BF"/>
    <w:rsid w:val="00CD680D"/>
    <w:rsid w:val="00CE5789"/>
    <w:rsid w:val="00CF1FC1"/>
    <w:rsid w:val="00CF2E24"/>
    <w:rsid w:val="00D01866"/>
    <w:rsid w:val="00D02B2B"/>
    <w:rsid w:val="00D11D15"/>
    <w:rsid w:val="00D37662"/>
    <w:rsid w:val="00D55186"/>
    <w:rsid w:val="00D61720"/>
    <w:rsid w:val="00D779C4"/>
    <w:rsid w:val="00D84B2D"/>
    <w:rsid w:val="00D86CE3"/>
    <w:rsid w:val="00D945E7"/>
    <w:rsid w:val="00DA0E09"/>
    <w:rsid w:val="00DB10D6"/>
    <w:rsid w:val="00DB3CD3"/>
    <w:rsid w:val="00DB66E4"/>
    <w:rsid w:val="00DC099C"/>
    <w:rsid w:val="00DD2C25"/>
    <w:rsid w:val="00DE0260"/>
    <w:rsid w:val="00DF5B32"/>
    <w:rsid w:val="00DF7E23"/>
    <w:rsid w:val="00E04A09"/>
    <w:rsid w:val="00E05FD2"/>
    <w:rsid w:val="00E126F2"/>
    <w:rsid w:val="00E15DDB"/>
    <w:rsid w:val="00E20383"/>
    <w:rsid w:val="00E228F5"/>
    <w:rsid w:val="00E30964"/>
    <w:rsid w:val="00E5064A"/>
    <w:rsid w:val="00E57047"/>
    <w:rsid w:val="00E629EE"/>
    <w:rsid w:val="00E62D47"/>
    <w:rsid w:val="00E66660"/>
    <w:rsid w:val="00E6752F"/>
    <w:rsid w:val="00E779C5"/>
    <w:rsid w:val="00E80D2D"/>
    <w:rsid w:val="00E831AA"/>
    <w:rsid w:val="00E8346F"/>
    <w:rsid w:val="00E92323"/>
    <w:rsid w:val="00EA5F32"/>
    <w:rsid w:val="00EB33EF"/>
    <w:rsid w:val="00EB4CA1"/>
    <w:rsid w:val="00EC20CA"/>
    <w:rsid w:val="00EC30E0"/>
    <w:rsid w:val="00EE0137"/>
    <w:rsid w:val="00EE21C5"/>
    <w:rsid w:val="00EF7DE9"/>
    <w:rsid w:val="00F101CD"/>
    <w:rsid w:val="00F10EF9"/>
    <w:rsid w:val="00F31940"/>
    <w:rsid w:val="00F33506"/>
    <w:rsid w:val="00F34D26"/>
    <w:rsid w:val="00F34EDE"/>
    <w:rsid w:val="00F40F92"/>
    <w:rsid w:val="00F43C47"/>
    <w:rsid w:val="00F54822"/>
    <w:rsid w:val="00F55A60"/>
    <w:rsid w:val="00F65C04"/>
    <w:rsid w:val="00F735E7"/>
    <w:rsid w:val="00F7436F"/>
    <w:rsid w:val="00F7492A"/>
    <w:rsid w:val="00F75BE6"/>
    <w:rsid w:val="00F7787A"/>
    <w:rsid w:val="00F849EE"/>
    <w:rsid w:val="00FB093D"/>
    <w:rsid w:val="00FB20B2"/>
    <w:rsid w:val="00FB2672"/>
    <w:rsid w:val="00FC2408"/>
    <w:rsid w:val="00FC489F"/>
    <w:rsid w:val="00FD5889"/>
    <w:rsid w:val="00FF0018"/>
    <w:rsid w:val="00FF2E7F"/>
    <w:rsid w:val="00FF32DC"/>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131"/>
  </w:style>
  <w:style w:type="paragraph" w:styleId="Titre1">
    <w:name w:val="heading 1"/>
    <w:basedOn w:val="Normal"/>
    <w:next w:val="Normal"/>
    <w:link w:val="Titre1Car"/>
    <w:uiPriority w:val="9"/>
    <w:qFormat/>
    <w:rsid w:val="00286131"/>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itre2">
    <w:name w:val="heading 2"/>
    <w:basedOn w:val="Normal"/>
    <w:next w:val="Normal"/>
    <w:link w:val="Titre2Car"/>
    <w:uiPriority w:val="9"/>
    <w:semiHidden/>
    <w:unhideWhenUsed/>
    <w:qFormat/>
    <w:rsid w:val="00286131"/>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itre3">
    <w:name w:val="heading 3"/>
    <w:basedOn w:val="Normal"/>
    <w:next w:val="Normal"/>
    <w:link w:val="Titre3Car"/>
    <w:uiPriority w:val="9"/>
    <w:semiHidden/>
    <w:unhideWhenUsed/>
    <w:qFormat/>
    <w:rsid w:val="0028613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286131"/>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286131"/>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286131"/>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286131"/>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28613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28613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CD3"/>
    <w:pPr>
      <w:ind w:left="720"/>
      <w:contextualSpacing/>
    </w:pPr>
  </w:style>
  <w:style w:type="paragraph" w:customStyle="1" w:styleId="Default">
    <w:name w:val="Default"/>
    <w:rsid w:val="00524D44"/>
    <w:pPr>
      <w:autoSpaceDE w:val="0"/>
      <w:autoSpaceDN w:val="0"/>
      <w:adjustRightInd w:val="0"/>
      <w:spacing w:after="0" w:line="240" w:lineRule="auto"/>
    </w:pPr>
    <w:rPr>
      <w:rFonts w:ascii="Calibri" w:eastAsia="Calibri" w:hAnsi="Calibri" w:cs="Calibri"/>
      <w:color w:val="000000"/>
      <w:sz w:val="24"/>
      <w:szCs w:val="24"/>
    </w:rPr>
  </w:style>
  <w:style w:type="paragraph" w:styleId="Textedebulles">
    <w:name w:val="Balloon Text"/>
    <w:basedOn w:val="Normal"/>
    <w:link w:val="TextedebullesCar"/>
    <w:uiPriority w:val="99"/>
    <w:semiHidden/>
    <w:unhideWhenUsed/>
    <w:rsid w:val="00F55A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5A60"/>
    <w:rPr>
      <w:rFonts w:ascii="Segoe UI" w:eastAsia="Calibri" w:hAnsi="Segoe UI" w:cs="Segoe UI"/>
      <w:sz w:val="18"/>
      <w:szCs w:val="18"/>
    </w:rPr>
  </w:style>
  <w:style w:type="character" w:styleId="Marquedecommentaire">
    <w:name w:val="annotation reference"/>
    <w:basedOn w:val="Policepardfaut"/>
    <w:uiPriority w:val="99"/>
    <w:semiHidden/>
    <w:unhideWhenUsed/>
    <w:rsid w:val="00FC2408"/>
    <w:rPr>
      <w:sz w:val="16"/>
      <w:szCs w:val="16"/>
    </w:rPr>
  </w:style>
  <w:style w:type="paragraph" w:styleId="Commentaire">
    <w:name w:val="annotation text"/>
    <w:basedOn w:val="Normal"/>
    <w:link w:val="CommentaireCar"/>
    <w:uiPriority w:val="99"/>
    <w:semiHidden/>
    <w:unhideWhenUsed/>
    <w:rsid w:val="00FC2408"/>
    <w:pPr>
      <w:spacing w:line="240" w:lineRule="auto"/>
    </w:pPr>
    <w:rPr>
      <w:sz w:val="20"/>
      <w:szCs w:val="20"/>
    </w:rPr>
  </w:style>
  <w:style w:type="character" w:customStyle="1" w:styleId="CommentaireCar">
    <w:name w:val="Commentaire Car"/>
    <w:basedOn w:val="Policepardfaut"/>
    <w:link w:val="Commentaire"/>
    <w:uiPriority w:val="99"/>
    <w:semiHidden/>
    <w:rsid w:val="00FC2408"/>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FC2408"/>
    <w:rPr>
      <w:b/>
      <w:bCs/>
    </w:rPr>
  </w:style>
  <w:style w:type="character" w:customStyle="1" w:styleId="ObjetducommentaireCar">
    <w:name w:val="Objet du commentaire Car"/>
    <w:basedOn w:val="CommentaireCar"/>
    <w:link w:val="Objetducommentaire"/>
    <w:uiPriority w:val="99"/>
    <w:semiHidden/>
    <w:rsid w:val="00FC2408"/>
    <w:rPr>
      <w:rFonts w:ascii="Calibri" w:eastAsia="Calibri" w:hAnsi="Calibri" w:cs="Times New Roman"/>
      <w:b/>
      <w:bCs/>
      <w:sz w:val="20"/>
      <w:szCs w:val="20"/>
    </w:rPr>
  </w:style>
  <w:style w:type="character" w:customStyle="1" w:styleId="Titre1Car">
    <w:name w:val="Titre 1 Car"/>
    <w:basedOn w:val="Policepardfaut"/>
    <w:link w:val="Titre1"/>
    <w:uiPriority w:val="9"/>
    <w:rsid w:val="00286131"/>
    <w:rPr>
      <w:rFonts w:asciiTheme="majorHAnsi" w:eastAsiaTheme="majorEastAsia" w:hAnsiTheme="majorHAnsi" w:cstheme="majorBidi"/>
      <w:color w:val="2F5496" w:themeColor="accent1" w:themeShade="BF"/>
      <w:sz w:val="36"/>
      <w:szCs w:val="36"/>
    </w:rPr>
  </w:style>
  <w:style w:type="character" w:customStyle="1" w:styleId="Titre2Car">
    <w:name w:val="Titre 2 Car"/>
    <w:basedOn w:val="Policepardfaut"/>
    <w:link w:val="Titre2"/>
    <w:uiPriority w:val="9"/>
    <w:semiHidden/>
    <w:rsid w:val="00286131"/>
    <w:rPr>
      <w:rFonts w:asciiTheme="majorHAnsi" w:eastAsiaTheme="majorEastAsia" w:hAnsiTheme="majorHAnsi" w:cstheme="majorBidi"/>
      <w:color w:val="2F5496" w:themeColor="accent1" w:themeShade="BF"/>
      <w:sz w:val="28"/>
      <w:szCs w:val="28"/>
    </w:rPr>
  </w:style>
  <w:style w:type="character" w:customStyle="1" w:styleId="Titre3Car">
    <w:name w:val="Titre 3 Car"/>
    <w:basedOn w:val="Policepardfaut"/>
    <w:link w:val="Titre3"/>
    <w:uiPriority w:val="9"/>
    <w:semiHidden/>
    <w:rsid w:val="00286131"/>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286131"/>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286131"/>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286131"/>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286131"/>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286131"/>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286131"/>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286131"/>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286131"/>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reCar">
    <w:name w:val="Titre Car"/>
    <w:basedOn w:val="Policepardfaut"/>
    <w:link w:val="Titre"/>
    <w:uiPriority w:val="10"/>
    <w:rsid w:val="00286131"/>
    <w:rPr>
      <w:rFonts w:asciiTheme="majorHAnsi" w:eastAsiaTheme="majorEastAsia" w:hAnsiTheme="majorHAnsi" w:cstheme="majorBidi"/>
      <w:color w:val="2F5496" w:themeColor="accent1" w:themeShade="BF"/>
      <w:spacing w:val="-7"/>
      <w:sz w:val="80"/>
      <w:szCs w:val="80"/>
    </w:rPr>
  </w:style>
  <w:style w:type="paragraph" w:styleId="Sous-titre">
    <w:name w:val="Subtitle"/>
    <w:basedOn w:val="Normal"/>
    <w:next w:val="Normal"/>
    <w:link w:val="Sous-titreCar"/>
    <w:uiPriority w:val="11"/>
    <w:qFormat/>
    <w:rsid w:val="0028613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286131"/>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286131"/>
    <w:rPr>
      <w:b/>
      <w:bCs/>
    </w:rPr>
  </w:style>
  <w:style w:type="character" w:styleId="Accentuation">
    <w:name w:val="Emphasis"/>
    <w:basedOn w:val="Policepardfaut"/>
    <w:uiPriority w:val="20"/>
    <w:qFormat/>
    <w:rsid w:val="00286131"/>
    <w:rPr>
      <w:i/>
      <w:iCs/>
    </w:rPr>
  </w:style>
  <w:style w:type="paragraph" w:styleId="Sansinterligne">
    <w:name w:val="No Spacing"/>
    <w:uiPriority w:val="1"/>
    <w:qFormat/>
    <w:rsid w:val="00286131"/>
    <w:pPr>
      <w:spacing w:after="0" w:line="240" w:lineRule="auto"/>
    </w:pPr>
  </w:style>
  <w:style w:type="paragraph" w:styleId="Citation">
    <w:name w:val="Quote"/>
    <w:basedOn w:val="Normal"/>
    <w:next w:val="Normal"/>
    <w:link w:val="CitationCar"/>
    <w:uiPriority w:val="29"/>
    <w:qFormat/>
    <w:rsid w:val="00286131"/>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286131"/>
    <w:rPr>
      <w:i/>
      <w:iCs/>
    </w:rPr>
  </w:style>
  <w:style w:type="paragraph" w:styleId="Citationintense">
    <w:name w:val="Intense Quote"/>
    <w:basedOn w:val="Normal"/>
    <w:next w:val="Normal"/>
    <w:link w:val="CitationintenseCar"/>
    <w:uiPriority w:val="30"/>
    <w:qFormat/>
    <w:rsid w:val="00286131"/>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tionintenseCar">
    <w:name w:val="Citation intense Car"/>
    <w:basedOn w:val="Policepardfaut"/>
    <w:link w:val="Citationintense"/>
    <w:uiPriority w:val="30"/>
    <w:rsid w:val="00286131"/>
    <w:rPr>
      <w:rFonts w:asciiTheme="majorHAnsi" w:eastAsiaTheme="majorEastAsia" w:hAnsiTheme="majorHAnsi" w:cstheme="majorBidi"/>
      <w:color w:val="4472C4" w:themeColor="accent1"/>
      <w:sz w:val="28"/>
      <w:szCs w:val="28"/>
    </w:rPr>
  </w:style>
  <w:style w:type="character" w:styleId="Emphaseple">
    <w:name w:val="Subtle Emphasis"/>
    <w:basedOn w:val="Policepardfaut"/>
    <w:uiPriority w:val="19"/>
    <w:qFormat/>
    <w:rsid w:val="00286131"/>
    <w:rPr>
      <w:i/>
      <w:iCs/>
      <w:color w:val="595959" w:themeColor="text1" w:themeTint="A6"/>
    </w:rPr>
  </w:style>
  <w:style w:type="character" w:styleId="Emphaseintense">
    <w:name w:val="Intense Emphasis"/>
    <w:basedOn w:val="Policepardfaut"/>
    <w:uiPriority w:val="21"/>
    <w:qFormat/>
    <w:rsid w:val="00286131"/>
    <w:rPr>
      <w:b/>
      <w:bCs/>
      <w:i/>
      <w:iCs/>
    </w:rPr>
  </w:style>
  <w:style w:type="character" w:styleId="Rfrenceple">
    <w:name w:val="Subtle Reference"/>
    <w:basedOn w:val="Policepardfaut"/>
    <w:uiPriority w:val="31"/>
    <w:qFormat/>
    <w:rsid w:val="00286131"/>
    <w:rPr>
      <w:smallCaps/>
      <w:color w:val="404040" w:themeColor="text1" w:themeTint="BF"/>
    </w:rPr>
  </w:style>
  <w:style w:type="character" w:styleId="Rfrenceintense">
    <w:name w:val="Intense Reference"/>
    <w:basedOn w:val="Policepardfaut"/>
    <w:uiPriority w:val="32"/>
    <w:qFormat/>
    <w:rsid w:val="00286131"/>
    <w:rPr>
      <w:b/>
      <w:bCs/>
      <w:smallCaps/>
      <w:u w:val="single"/>
    </w:rPr>
  </w:style>
  <w:style w:type="character" w:styleId="Titredulivre">
    <w:name w:val="Book Title"/>
    <w:basedOn w:val="Policepardfaut"/>
    <w:uiPriority w:val="33"/>
    <w:qFormat/>
    <w:rsid w:val="00286131"/>
    <w:rPr>
      <w:b/>
      <w:bCs/>
      <w:smallCaps/>
    </w:rPr>
  </w:style>
  <w:style w:type="paragraph" w:styleId="En-ttedetabledesmatires">
    <w:name w:val="TOC Heading"/>
    <w:basedOn w:val="Titre1"/>
    <w:next w:val="Normal"/>
    <w:uiPriority w:val="39"/>
    <w:semiHidden/>
    <w:unhideWhenUsed/>
    <w:qFormat/>
    <w:rsid w:val="00286131"/>
    <w:pPr>
      <w:outlineLvl w:val="9"/>
    </w:pPr>
  </w:style>
  <w:style w:type="character" w:styleId="Lienhypertexte">
    <w:name w:val="Hyperlink"/>
    <w:basedOn w:val="Policepardfaut"/>
    <w:uiPriority w:val="99"/>
    <w:unhideWhenUsed/>
    <w:rsid w:val="00393491"/>
    <w:rPr>
      <w:color w:val="0563C1" w:themeColor="hyperlink"/>
      <w:u w:val="single"/>
    </w:rPr>
  </w:style>
  <w:style w:type="paragraph" w:styleId="En-tte">
    <w:name w:val="header"/>
    <w:basedOn w:val="Normal"/>
    <w:link w:val="En-tteCar"/>
    <w:uiPriority w:val="99"/>
    <w:semiHidden/>
    <w:unhideWhenUsed/>
    <w:rsid w:val="00F10EF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0EF9"/>
  </w:style>
  <w:style w:type="paragraph" w:styleId="Pieddepage">
    <w:name w:val="footer"/>
    <w:basedOn w:val="Normal"/>
    <w:link w:val="PieddepageCar"/>
    <w:uiPriority w:val="99"/>
    <w:semiHidden/>
    <w:unhideWhenUsed/>
    <w:rsid w:val="00F10EF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10EF9"/>
  </w:style>
</w:styles>
</file>

<file path=word/webSettings.xml><?xml version="1.0" encoding="utf-8"?>
<w:webSettings xmlns:r="http://schemas.openxmlformats.org/officeDocument/2006/relationships" xmlns:w="http://schemas.openxmlformats.org/wordprocessingml/2006/main">
  <w:divs>
    <w:div w:id="217515106">
      <w:bodyDiv w:val="1"/>
      <w:marLeft w:val="0"/>
      <w:marRight w:val="0"/>
      <w:marTop w:val="0"/>
      <w:marBottom w:val="0"/>
      <w:divBdr>
        <w:top w:val="none" w:sz="0" w:space="0" w:color="auto"/>
        <w:left w:val="none" w:sz="0" w:space="0" w:color="auto"/>
        <w:bottom w:val="none" w:sz="0" w:space="0" w:color="auto"/>
        <w:right w:val="none" w:sz="0" w:space="0" w:color="auto"/>
      </w:divBdr>
    </w:div>
    <w:div w:id="463811211">
      <w:bodyDiv w:val="1"/>
      <w:marLeft w:val="0"/>
      <w:marRight w:val="0"/>
      <w:marTop w:val="0"/>
      <w:marBottom w:val="0"/>
      <w:divBdr>
        <w:top w:val="none" w:sz="0" w:space="0" w:color="auto"/>
        <w:left w:val="none" w:sz="0" w:space="0" w:color="auto"/>
        <w:bottom w:val="none" w:sz="0" w:space="0" w:color="auto"/>
        <w:right w:val="none" w:sz="0" w:space="0" w:color="auto"/>
      </w:divBdr>
    </w:div>
    <w:div w:id="510682870">
      <w:bodyDiv w:val="1"/>
      <w:marLeft w:val="0"/>
      <w:marRight w:val="0"/>
      <w:marTop w:val="0"/>
      <w:marBottom w:val="0"/>
      <w:divBdr>
        <w:top w:val="none" w:sz="0" w:space="0" w:color="auto"/>
        <w:left w:val="none" w:sz="0" w:space="0" w:color="auto"/>
        <w:bottom w:val="none" w:sz="0" w:space="0" w:color="auto"/>
        <w:right w:val="none" w:sz="0" w:space="0" w:color="auto"/>
      </w:divBdr>
      <w:divsChild>
        <w:div w:id="1119450348">
          <w:marLeft w:val="0"/>
          <w:marRight w:val="0"/>
          <w:marTop w:val="0"/>
          <w:marBottom w:val="0"/>
          <w:divBdr>
            <w:top w:val="none" w:sz="0" w:space="0" w:color="auto"/>
            <w:left w:val="none" w:sz="0" w:space="0" w:color="auto"/>
            <w:bottom w:val="none" w:sz="0" w:space="0" w:color="auto"/>
            <w:right w:val="none" w:sz="0" w:space="0" w:color="auto"/>
          </w:divBdr>
          <w:divsChild>
            <w:div w:id="480775664">
              <w:marLeft w:val="0"/>
              <w:marRight w:val="0"/>
              <w:marTop w:val="0"/>
              <w:marBottom w:val="0"/>
              <w:divBdr>
                <w:top w:val="none" w:sz="0" w:space="0" w:color="auto"/>
                <w:left w:val="none" w:sz="0" w:space="0" w:color="auto"/>
                <w:bottom w:val="none" w:sz="0" w:space="0" w:color="auto"/>
                <w:right w:val="none" w:sz="0" w:space="0" w:color="auto"/>
              </w:divBdr>
              <w:divsChild>
                <w:div w:id="1704745557">
                  <w:marLeft w:val="0"/>
                  <w:marRight w:val="0"/>
                  <w:marTop w:val="0"/>
                  <w:marBottom w:val="0"/>
                  <w:divBdr>
                    <w:top w:val="none" w:sz="0" w:space="0" w:color="auto"/>
                    <w:left w:val="none" w:sz="0" w:space="0" w:color="auto"/>
                    <w:bottom w:val="none" w:sz="0" w:space="0" w:color="auto"/>
                    <w:right w:val="none" w:sz="0" w:space="0" w:color="auto"/>
                  </w:divBdr>
                  <w:divsChild>
                    <w:div w:id="471755199">
                      <w:marLeft w:val="0"/>
                      <w:marRight w:val="0"/>
                      <w:marTop w:val="0"/>
                      <w:marBottom w:val="0"/>
                      <w:divBdr>
                        <w:top w:val="none" w:sz="0" w:space="0" w:color="auto"/>
                        <w:left w:val="none" w:sz="0" w:space="0" w:color="auto"/>
                        <w:bottom w:val="none" w:sz="0" w:space="0" w:color="auto"/>
                        <w:right w:val="none" w:sz="0" w:space="0" w:color="auto"/>
                      </w:divBdr>
                      <w:divsChild>
                        <w:div w:id="18508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3210">
      <w:bodyDiv w:val="1"/>
      <w:marLeft w:val="0"/>
      <w:marRight w:val="0"/>
      <w:marTop w:val="0"/>
      <w:marBottom w:val="0"/>
      <w:divBdr>
        <w:top w:val="none" w:sz="0" w:space="0" w:color="auto"/>
        <w:left w:val="none" w:sz="0" w:space="0" w:color="auto"/>
        <w:bottom w:val="none" w:sz="0" w:space="0" w:color="auto"/>
        <w:right w:val="none" w:sz="0" w:space="0" w:color="auto"/>
      </w:divBdr>
      <w:divsChild>
        <w:div w:id="529757497">
          <w:marLeft w:val="0"/>
          <w:marRight w:val="0"/>
          <w:marTop w:val="300"/>
          <w:marBottom w:val="0"/>
          <w:divBdr>
            <w:top w:val="none" w:sz="0" w:space="0" w:color="auto"/>
            <w:left w:val="none" w:sz="0" w:space="0" w:color="auto"/>
            <w:bottom w:val="none" w:sz="0" w:space="0" w:color="auto"/>
            <w:right w:val="none" w:sz="0" w:space="0" w:color="auto"/>
          </w:divBdr>
        </w:div>
      </w:divsChild>
    </w:div>
    <w:div w:id="10816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eriepentcheff.fr/images/AP-02881_1411028057.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agam@noo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mlh.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2DD4-726C-4F5F-B73E-D16AC54C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lisbonis</dc:creator>
  <cp:lastModifiedBy>d</cp:lastModifiedBy>
  <cp:revision>9</cp:revision>
  <cp:lastPrinted>2020-11-08T17:34:00Z</cp:lastPrinted>
  <dcterms:created xsi:type="dcterms:W3CDTF">2020-10-09T21:00:00Z</dcterms:created>
  <dcterms:modified xsi:type="dcterms:W3CDTF">2020-11-08T17:36:00Z</dcterms:modified>
</cp:coreProperties>
</file>